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31" w:rsidRPr="007A4031" w:rsidRDefault="007A4031" w:rsidP="007A403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b/>
          <w:bCs/>
          <w:color w:val="646464"/>
          <w:sz w:val="18"/>
        </w:rPr>
        <w:t xml:space="preserve">УСТЬ </w:t>
      </w:r>
      <w:proofErr w:type="gramStart"/>
      <w:r w:rsidRPr="007A4031">
        <w:rPr>
          <w:rFonts w:ascii="Arial" w:eastAsia="Times New Roman" w:hAnsi="Arial" w:cs="Arial"/>
          <w:b/>
          <w:bCs/>
          <w:color w:val="646464"/>
          <w:sz w:val="18"/>
        </w:rPr>
        <w:t>-Л</w:t>
      </w:r>
      <w:proofErr w:type="gramEnd"/>
      <w:r w:rsidRPr="007A4031">
        <w:rPr>
          <w:rFonts w:ascii="Arial" w:eastAsia="Times New Roman" w:hAnsi="Arial" w:cs="Arial"/>
          <w:b/>
          <w:bCs/>
          <w:color w:val="646464"/>
          <w:sz w:val="18"/>
        </w:rPr>
        <w:t>УКОВСКОГО  СЕЛЬСОВЕТА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b/>
          <w:bCs/>
          <w:color w:val="646464"/>
          <w:sz w:val="18"/>
        </w:rPr>
        <w:t>ОРДЫНСКОГО РАЙОНА НОВОСИБИРСКОЙ ОБЛАСТИ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7A4031" w:rsidRPr="007A4031" w:rsidRDefault="007A4031" w:rsidP="007A403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7A4031" w:rsidRPr="007A4031" w:rsidRDefault="007A4031" w:rsidP="007A403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b/>
          <w:bCs/>
          <w:color w:val="646464"/>
          <w:sz w:val="18"/>
        </w:rPr>
        <w:t>ПОСТАНОВЛЕНИЕ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7A4031" w:rsidRPr="007A4031" w:rsidRDefault="007A4031" w:rsidP="007A4031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b/>
          <w:bCs/>
          <w:color w:val="646464"/>
          <w:sz w:val="18"/>
        </w:rPr>
        <w:t>от 31.07. 2013                        № 82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унитарного предприятия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В соответствии с подпунктом 12 пункта 1 статьи 20, пунктом 3 статьи 26 Федерального закона от 14 ноября 2002 года № 161-ФЗ «О государственных и муниципальных унитарных предприятиях», в целях повышения эффективности работы муниципального унитарного предприятия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и усиления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контроля за</w:t>
      </w:r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их деятельностью, ПОСТАНОВЛЯЕТ: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 Утвердить прилагаемый Порядок составления, утверждения и установления показателей планов (программы) финансово-хозяйственной деятельности муниципального унитарного предприятия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2. Настоящее постановление опубликовать в периодическом печатном издании « Вестник».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3.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исполнением настоящего постановления оставляю за собой.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Глава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                                                 Н.П.Федоров</w:t>
      </w:r>
    </w:p>
    <w:p w:rsidR="007A4031" w:rsidRPr="007A4031" w:rsidRDefault="007A4031" w:rsidP="00A25250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постановлением</w:t>
      </w:r>
    </w:p>
    <w:p w:rsidR="007A4031" w:rsidRPr="007A4031" w:rsidRDefault="007A4031" w:rsidP="00A25250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администрации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7A4031" w:rsidRPr="007A4031" w:rsidRDefault="007A4031" w:rsidP="00A25250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от 31.07.2013г      № 82</w:t>
      </w:r>
    </w:p>
    <w:p w:rsidR="007A4031" w:rsidRPr="007A4031" w:rsidRDefault="007A4031" w:rsidP="00A25250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ПОРЯДОК</w:t>
      </w:r>
    </w:p>
    <w:p w:rsidR="007A4031" w:rsidRPr="007A4031" w:rsidRDefault="007A4031" w:rsidP="00A25250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СОСТАВЛЕНИЯ, УТВЕРЖДЕНИЯ И УСТАНОВЛЕНИЯ ПОКАЗАТЕЛЕЙ</w:t>
      </w:r>
    </w:p>
    <w:p w:rsidR="007A4031" w:rsidRPr="007A4031" w:rsidRDefault="007A4031" w:rsidP="00A25250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ПЛАНОВ (ПРОГРАММЫ) ФИНАНСОВО-ХОЗЯЙСТВЕННОЙ ДЕЯТЕЛЬНОСТИ</w:t>
      </w:r>
    </w:p>
    <w:p w:rsidR="007A4031" w:rsidRPr="007A4031" w:rsidRDefault="007A4031" w:rsidP="00A25250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МУНИЦИПАЛЬНОГО УНИТАРНОГО ПРЕДПРИЯТИЯ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1. Общие  положения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1.1.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Настоящий  Порядок  составления и утверждения программ финансово - хозяйственной деятельности муниципальных унитарных предприятий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 сельсовета (далее – Порядок) разработан в целях обеспечения единого подхода к  составлению,  утверждению  и установлению показателей программ финансово-хозяйственной деятельности муниципальных унитарных предприятий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(далее - муниципальные унитарные предприятия), повышения эффективности их работы, выявления и использования резервов, усиления контроля за деятельностью муниципальных унитарных предприятий.</w:t>
      </w:r>
      <w:proofErr w:type="gram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1.2. Настоящий  Порядок  определяет: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этапы подготовки и  утверждения  программ финансово-хозяйственной деятельности муниципальных унитарных предприятий (далее - программа деятельности МУП);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состав показателей, величины которых подлежат обязательному отражению в программах деятельности МУП, в том числе состав утверждаемых показателей эффективности деятельности муниципальных унитарных предприятий;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порядок  осуществления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контроля за</w:t>
      </w:r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достижением утвержденных показателей и выполнением программ деятельности МУП, в том числе периодичность, состав и перечень представляемой в администрацию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отчетности руководителями муниципальных унитарных предприятий о деятельности последних.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1.3. Документом, определяющим цели и задачи муниципального унитарного предприятия на очередной финансовый год, а также способы их достижения, является программа деятельности МУП.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lastRenderedPageBreak/>
        <w:t>Программа деятельности МУП представляет собой комплекс мероприятий, связанных между собой по срокам и источникам финансирования. Мероприятия программы должны отражать основные направления деятельности муниципального унитарного предприятия в планируемом периоде по достижению целей, определенных уставом.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В составе программы деятельности МУП утверждаются значения плановых показателей, в том числе показателей экономической эффективности деятельности предприятия.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2.  Порядок  разработки и  утверждения программ финансово-хозяйственной деятельности муниципальных унитарных предприятий: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2.1. Руководители муниципальных унитарных предприятий ежегодно обеспечивают разработку проектов программ финансово – хозяйственной деятельности МУП на очередной финансовый год и представляют на рассмотрение в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Усть-Луковский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 не позднее 01 сентября года, предшествующего планируемому периоду. Проект программы деятельности МУП должен представляться на бумажном и электронном носителях и сопровождаться пояснительной запиской с технико-экономическим обоснованием планируемых мероприятий, затрат на их реализацию, а также ожидаемого эффекта от их выполнения.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2.2. Проект программы деятельности МУП оформляется муниципальным унитарным предприятием в соответствии с формой, согласно приложению 1 к настоящему Порядку.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Программа должна содержать ряд показателей: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сведения о муниципальном унитарном предприятии;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сведения о руководителе муниципального унитарного предприятия;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основные показатели финансово-хозяйственной деятельности муниципального унитарного предприятия;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численность работников и фонд оплаты труда;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платежи в бюджеты и внебюджетные фонды муниципального унитарного предприятия;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целевое финансирование и поступления из бюджетов различных уровней;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участие в муниципальных, краевых, федеральных целевых программах;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мероприятия по развитию муниципального унитарного предприятия;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прогноз показателей экономической эффективности деятельности муниципального унитарного предприятия.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2.3. Администрация  на основании проведенного анализа представленного проекта программы деятельности МУП, рассматривает обоснованность показателей и представляет на утверждение Главе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(далее – Глава администрации), либо направляет свои замечания и предложения в адрес руководителя муниципального унитарного предприятия для корректировки данной программы.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2.4. Программа деятельности МУП должна быть утверждена не позднее 01 октября года, предшествующего планируемому периоду. Утвержденные программы доводятся до исполнения муниципальным унитарным предприятиям. При этом один экземпляр программы остается в отделе экономического развития, второй экземпляр направляется руководителю муниципального унитарного предприятия.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2.5. В течение финансового года утвержденные программы деятельности МУП при необходимости могут уточняться.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Основанием для уточнения программ деятельности муниципальных унитарных предприятий являются: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изменение объема и номенклатуры оказываемых услуг;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изменение экономических условий: цен на материалы, топливо, тарифов на энергоресурсы, переоценка основных средств, изменение норм амортизационных отчислений, налогового законодательства и прочее.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3. Показатели экономической эффективности деятельности муниципальных унитарных предприятий: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3.1. Показатели экономической эффективности деятельности муниципальных унитарных предприятий на очередной финансовый год (далее - показатели эффективности) утверждаются в составе программ деятельности МУП.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3.2. Под показателями эффективности понимаются величины, которые позволяют судить о состоянии экономики муниципального унитарного предприятия, его экономическом развитии, подъеме или спаде, </w:t>
      </w:r>
      <w:r w:rsidRPr="007A4031">
        <w:rPr>
          <w:rFonts w:ascii="Arial" w:eastAsia="Times New Roman" w:hAnsi="Arial" w:cs="Arial"/>
          <w:color w:val="646464"/>
          <w:sz w:val="18"/>
          <w:szCs w:val="18"/>
        </w:rPr>
        <w:lastRenderedPageBreak/>
        <w:t xml:space="preserve">значении муниципального унитарного предприятия в экономике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его месте и роли в удовлетворении потребностей муниципального образования в товарах (работах, услугах).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3.3. Утверждение показателей эффективности и оценка их выполнения производится исходя из следующих критериев эффективности деятельности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муниципальных унитарных предприятий: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социальная эффективность;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бюджетная эффективность;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экономическая эффективность.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3.4. Социальная эффективность муниципального унитарного предприятия определяется через показатели общественной полезности, то есть увеличение доли населения, организаций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являющихся потребителями товаров (работ, услуг) муниципального унитарного предприятия, создание новых рабочих мест, уровень заработной платы, создание новых видов товаров (работ, услуг).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3.5.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Показатель бюджетной эффективности определяется как соотношение суммы поступивших в бюджет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(в виде доходов от уплаченных предприятием налогов, сборов и иных обязательных платежей, установленных действующим законодательством, формирующих доходную часть бюджета муниципального образования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в том числе отчисления доли от прибыли предприятия) и стоимости основных средств муниципального унитарного предприятия, а также суммы полученных муниципальным унитарным предприятием бюджетных средств (в</w:t>
      </w:r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виде</w:t>
      </w:r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инвестиций, субсидий, бюджетных кредитов и иных предусмотренных форм предоставления средств из бюджета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3.6. Показатели экономической эффективности определяются по основным показателям производственно-хозяйственной деятельности, включая: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показатели рентабельности;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выручку (нетто) от продажи товаров, работ, услуг (за минусом налога на добавленную стоимость, акцизов и аналогичных обязательных платежей);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чистую прибыль;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чистые активы;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процент использования основных средств;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состояние расчетов с контрагентами;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показатели дебиторской и кредиторской задолженности;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иные показатели.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3.7. Изменения утвержденных показателей эффективности в течение финансового года могут производиться в случае: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реорганизации муниципального унитарного предприятия;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перепрофилирования муниципального унитарного предприятия (после внесения изменений в перечень закрепленных уставом муниципального унитарного предприятия целей и видов деятельности);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- издания органами государственной власти, местного самоуправления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правовых актов, делающих невозможным достижение утвержденных показателей эффективности или их выполнение оказалось</w:t>
      </w:r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невозможным вследствие непреодолимой силы, то есть чрезвычайных и непредотвратимых при данных условиях обстоятельств.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4.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выполнением показателей экономической эффективности деятельности муниципальных унитарных предприятий: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4.1. Анализ и учет основных плановых показателей, в том числе показателей экономической эффективности деятельности предприятий направлен на своевременную разработку и принятие мер по улучшению финансового состояния предприятий, повышение экономической эффективности их деятельности.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4.2. Администрация осуществляет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выполнением утвержденных показателей эффективности деятельности муниципальных унитарных предприятий в следующих формах: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lastRenderedPageBreak/>
        <w:t>- предварительный (оценка финансового состояния муниципального унитарного предприятия, уровня его экономического развития, имеющихся ресурсов муниципального унитарного предприятия с целью проверки обоснованности, достижимости устанавливаемых показателей эффективности);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текущий контроль (представление и анализ обязательной информации: бухгалтерской отчетности, ежеквартальных, годовых отчетов и докладов руководителя подведомственного муниципального унитарного предприятия);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проведение проверок финансово-хозяйственной деятельности муниципального - унитарного предприятия (целевых, комплексных, плановых, внеплановых и т.д.), запрос необходимых документов и сведений, анализ документации по бухгалтерскому учету и отчетности, иной финансовой и хозяйственной документации;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оценка выполнения установленных показателей эффективности.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4.3. В сроки, установленные законодательством Российской Федерации для сдачи бухгалтерской отчетности, предприятия представляют на бумажном и электронном носителе в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Усть-Луковский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 для проведения анализа эффективности деятельности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предприятия</w:t>
      </w:r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следующие документы: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бухгалтерскую отчетность по формам, утвержденным Министерством финансов Российской Федерации (годовую);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расшифровку дебиторской и кредиторской задолженности за отчетный период;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расшифровку прочих доходов и расходов за отчетный период;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отчет о выполнении основных показателей программы деятельности МУП по форме, согласно приложению 2 к настоящему Порядку. Отчет включает в себя информацию о результатах финансово-хозяйственной деятельности и развития предприятия, сравнение фактически достигнутых показателей с их плановыми значениями, выявление и анализ причин отклонения этих показателей, меры, принимаемые для устранения причин отклонения от установленных основных значений показателей программы деятельности МУП;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анализ финансового состояния предприятия за отчетный период (оценка финансовой устойчивости, платежеспособности, эффективности).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4.4. Отдел экономического развития: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проверяет полноту представленных в отчетности данных;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осуществляет мониторинг выполнения плановых показателей, включая показатели экономической эффективности деятельности предприятий;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выявляет муниципальные унитарные предприятия, не достигшие утвержденных показателей эффективности, и анализируют причины, обусловившие их невыполнение;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согласовывает при необходимости представленный предприятием план мероприятий по улучшению его финансово-хозяйственной деятельности;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разрабатывает рекомендации по улучшению финансово-хозяйственной деятельности предприятия.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4.5. Руководитель муниципального унитарного предприятия несет дисциплинарную ответственность за невыполнение утвержденных показателей эффективности деятельности муниципального унитарного предприятия.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4.6. Руководитель муниципального унитарного предприятия отчитывается Совету депутатов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до 01 июля текущего финансового года о результатах деятельности муниципального унитарного предприятия за отчетный период.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Доклад руководителя муниципального унитарного предприятия должен содержать следующие сведения: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о прибыли (убытках);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о наличии и размерах просроченной кредиторской задолженности;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о размерах дебиторской задолженности и формах работы с дебиторской задолженностью;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о стоимости основных средств;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о динамике изменения цен (тарифов) на работы и услуги за отчетный период, экономической обоснованности цен (тарифов);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- о результатах оценки выполнения показателей Программ;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lastRenderedPageBreak/>
        <w:t>- о мероприятиях, направленных на повышение эффективности деятельности муниципальных унитарных предприятий.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Приложение № 1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к Порядку составления и утверждения программ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финансово-хозяйственной деятельности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муниципальных унитарных предприятий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ПЛАН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финансово-хозяйственной деятельности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муниципального</w:t>
      </w:r>
      <w:proofErr w:type="gram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унитарного предприятия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_______________________________________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(наименование предприятия)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на _______ год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Раздел 1. Сведения о предприятии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Полное наименование предприятия в соответствии с уставом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Дата и номер государственной регистрации предприятия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Регистрирующий орган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ИНН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Код по ОКНО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Код по ОКВЭД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Место нахождения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Адреса филиалов и структурных подразделений (при наличии)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Телефон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Факс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Адрес электронной почты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Ф.И.О. руководителя предприятия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Контактный телефон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Срок действия трудового договора с руководителем (начало-окончание)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Образование руководителя предприятия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Наименование локальных нормативных актов, регулирующего трудовые отношения (коллективный договор, правила внутреннего трудового распорядка, положение об оплате труда, положение о материальном стимулировании и др.)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Ф.И.О. главного бухгалтера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Срок действия трудового договора с главным бухгалтером (начало-окончание)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Контактный телефон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Раздел 2. Основные показатели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финансово-хозяйственной</w:t>
      </w:r>
      <w:proofErr w:type="gram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деятельности муниципального унитарного предприятия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____________________________ на _____ год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(наименование предприятия)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Наименование показателей Год                                                 Планируемый год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Отчетный год I II III IV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 Выручка от реализации продукции, работ, услуг (без налога на добавленную стоимость и акцизов), тыс. руб.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в том числе по видам деятельности: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2.Себестоимость продукции, работ, услуг (издержки), тыс.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руб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в том числе по видам деятельности: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3. Коммерческие расходы, тыс. руб.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lastRenderedPageBreak/>
        <w:t xml:space="preserve">в том числе по видам расходов: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4.Управленческие расходы, тыс.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руб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в том числе по видам расходов: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5. Прибыль (убыток) от продаж, тыс.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руб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в том числе по видам деятельности: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6. Рентабельность продаж (отношение прибыли от продаж к выручке от реализации продукции), процентов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7. Прочие доходы, всего, тыс. руб.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в том числе по видам доходов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8. Прочие расходы, всего, тыс. руб.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в том числе по видам расходов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9. Прибыль (убыток) до налогообложения, тыс. руб.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10. Налог на прибыль, тыс.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руб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11. Чистая прибыль (убыток) отчетного периода, тыс. руб.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12.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Рентабельность общая (отношение чистой прибыли к выручке от реализации (продукции), процентов </w:t>
      </w:r>
      <w:proofErr w:type="gram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Раздел 3.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Наименование показателей Год                                                 Планируемый год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Отчетный год I II III IV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1.Среднесписочная численность работников всего, чел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В том числе: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Административно-управленческий персонал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работники основного производства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совместители и работающие по договорам гражданско-правового характера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2.Фонд оплаты труда, всего,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руб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в том числе: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Раздел 4. Платежи в бюджеты и внебюджетные фонды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муниципального унитарного предприятия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тыс. руб.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Наименование показателей Год                                                 Планируемый год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Отчетный год I II III IV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1.Налог на добавленную стоимость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2. Налог на прибыль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3. Налог на имущество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4.Единый социальный налог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5.Единый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налог</w:t>
      </w:r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взимаемый в связи с упрощенной системой налогообложения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6.Единый налог на вмененный доход для отдельных видов деятельности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7. Земельный налог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8. Налог на доходы физических лиц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9.Платежи за пользование природными ресурсами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10. Единый социальный налог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В том числе: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пенсионный фонд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социальное страхование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медицинское страхование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11.Другие платежи (раздельно по каждому виду платежа):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ИТОГО: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в том числе: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Федеральный бюджет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lastRenderedPageBreak/>
        <w:t xml:space="preserve">Областной бюджет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Местный бюджет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Внебюджетные фонды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Раздел 5. Целевое финансирование и поступления из бюджетов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различных уровней тыс. руб.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Наименование показателей Получено в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отчетном</w:t>
      </w:r>
      <w:proofErr w:type="gram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году (факт) Потребность предприятия в планируемом году (оценка)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1 2 3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 Целевые поступления из бюджетов всех уровней, в том числе: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1.1. федерального бюджета, всего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в том числе по видам поступлений: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1.2. бюджета Новосибирской области, всего: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в том числе по видам поступлений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1.3. местного бюджета, всего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в том числе по видам поступлений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2. Другие поступления, всего: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в том числе по видам поступлений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Итого: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Раздел 6. Участие в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муниципальных</w:t>
      </w:r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>, краевых, федеральных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целевых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программах</w:t>
      </w:r>
      <w:proofErr w:type="gram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тыс. руб.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Наименование программы, основные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мероприятия</w:t>
      </w:r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финансируемые в рамках программы Источник финансирования Финансирование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Федеральь</w:t>
      </w:r>
      <w:proofErr w:type="spell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ный</w:t>
      </w:r>
      <w:proofErr w:type="spell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бюджет Областной бюджет Местный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бюджет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П</w:t>
      </w:r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рочие источники финансирования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Преду-смотрено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програм-мой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на весь период реализации Предусмотрено программой на планируемый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год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Предполагаемое</w:t>
      </w:r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финанси-рование</w:t>
      </w:r>
      <w:proofErr w:type="spell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1 2 3 4 5 6 7 8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1.(программа 1)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1.1. (мероприятие 1)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1.2. (мероприятие 2)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2. (программа 2)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2.1. (мероприятие 1)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2.2. (мероприятие 2 </w:t>
      </w:r>
      <w:proofErr w:type="gram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Мероприятия &lt;*&gt; Источник финансирования Сумма затрат, тыс. руб. Ожидаемый эффект от реализации мероприятия Год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I II III IV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1 2 3 4 5 6 7 8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 Производственная сфера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1.1.Развитие (обновление) материально-технической базы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в том числе: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1.1.1. (мероприятие 1)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1.1.2. (мероприятие 2)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1.2.Повышение квалификации кадров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в том числе: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lastRenderedPageBreak/>
        <w:t xml:space="preserve">1.2.1.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1.2.2.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1.3.Научно-исследовательские работы и информационное обеспечение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1.3.1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1.3.2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ИТОГО по разделу 1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в том числе за счет источников: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фонда накопления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амортизация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займы (кредиты)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средства местного бюджета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прочие источники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2. Непроизводственная сфера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2.1.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2.2.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ИТОГО по разделу 2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в том числе за счет источников: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фонда накопления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амортизация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займы (кредиты)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средства местного бюджета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прочие источники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ИТОГО по всем мероприятиям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в том числе за счет источников: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фонда накопления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амортизация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займы (кредиты)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средства местного бюджета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прочие источники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&lt;*&gt; Разделы плана могут быть дополнены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Руководитель ______________ /_____________/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(подпись (Ф.И.О.)</w:t>
      </w:r>
      <w:proofErr w:type="gram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Главный бухгалтер ______________ /_____________/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(подпись (Ф.И.О.)</w:t>
      </w:r>
      <w:proofErr w:type="gram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Приложение № 2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к Порядку составления и утверждения программ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финансово-хозяйственной деятельности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муниципальных</w:t>
      </w:r>
      <w:proofErr w:type="gram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унитарных предприятий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Усть-Луковскго</w:t>
      </w:r>
      <w:proofErr w:type="spell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Отчет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о выполнении основных показателей плана финансово - 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хозяйственной</w:t>
      </w:r>
      <w:proofErr w:type="gram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деятельности ___________________________________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наименование предприятия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за ___________ 20__г.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отчетный период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Основные показатели Единицы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spellStart"/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измере-ния</w:t>
      </w:r>
      <w:proofErr w:type="spellEnd"/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Плановое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lastRenderedPageBreak/>
        <w:t>значение Фактическое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значение Динамика изменения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фактического значения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показателя в отчетном периоде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за </w:t>
      </w:r>
      <w:proofErr w:type="spellStart"/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анало-гичный</w:t>
      </w:r>
      <w:proofErr w:type="spellEnd"/>
      <w:proofErr w:type="gram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период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прошлого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года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за отче</w:t>
      </w:r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т-</w:t>
      </w:r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proofErr w:type="spell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ный</w:t>
      </w:r>
      <w:proofErr w:type="spellEnd"/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период по отношению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к аналогичному периоду </w:t>
      </w:r>
      <w:proofErr w:type="spellStart"/>
      <w:proofErr w:type="gramStart"/>
      <w:r w:rsidRPr="007A4031">
        <w:rPr>
          <w:rFonts w:ascii="Arial" w:eastAsia="Times New Roman" w:hAnsi="Arial" w:cs="Arial"/>
          <w:color w:val="646464"/>
          <w:sz w:val="18"/>
          <w:szCs w:val="18"/>
        </w:rPr>
        <w:t>прошло-го</w:t>
      </w:r>
      <w:proofErr w:type="spellEnd"/>
      <w:proofErr w:type="gramEnd"/>
      <w:r w:rsidRPr="007A4031">
        <w:rPr>
          <w:rFonts w:ascii="Arial" w:eastAsia="Times New Roman" w:hAnsi="Arial" w:cs="Arial"/>
          <w:color w:val="646464"/>
          <w:sz w:val="18"/>
          <w:szCs w:val="18"/>
        </w:rPr>
        <w:t xml:space="preserve"> года (гр.5/гр.4) 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по отношению к плановому значению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(гр.5/гр.3)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1 2 3 4 5 6 7 8 9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Наименование должности Подпись Расшифровка подписи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руководитель предприятия</w:t>
      </w:r>
    </w:p>
    <w:p w:rsidR="007A4031" w:rsidRPr="007A4031" w:rsidRDefault="007A4031" w:rsidP="007A4031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A4031">
        <w:rPr>
          <w:rFonts w:ascii="Arial" w:eastAsia="Times New Roman" w:hAnsi="Arial" w:cs="Arial"/>
          <w:color w:val="646464"/>
          <w:sz w:val="18"/>
          <w:szCs w:val="18"/>
        </w:rPr>
        <w:t>"____"__________20___г.</w:t>
      </w:r>
    </w:p>
    <w:p w:rsidR="007A4031" w:rsidRPr="007A4031" w:rsidRDefault="007A0BB4" w:rsidP="007A4031">
      <w:pPr>
        <w:shd w:val="clear" w:color="auto" w:fill="FDFEFF"/>
        <w:spacing w:after="0" w:line="360" w:lineRule="auto"/>
        <w:rPr>
          <w:rFonts w:ascii="Arial" w:eastAsia="Times New Roman" w:hAnsi="Arial" w:cs="Arial"/>
          <w:vanish/>
          <w:color w:val="646464"/>
          <w:sz w:val="18"/>
          <w:szCs w:val="18"/>
        </w:rPr>
      </w:pPr>
      <w:hyperlink r:id="rId5" w:history="1">
        <w:r w:rsidR="007A4031" w:rsidRPr="007A4031">
          <w:rPr>
            <w:rFonts w:ascii="Arial" w:eastAsia="Times New Roman" w:hAnsi="Arial" w:cs="Arial"/>
            <w:vanish/>
            <w:color w:val="3489C8"/>
            <w:sz w:val="18"/>
          </w:rPr>
          <w:t>Templates Joomla 1.5</w:t>
        </w:r>
      </w:hyperlink>
    </w:p>
    <w:sectPr w:rsidR="007A4031" w:rsidRPr="007A4031" w:rsidSect="007A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B2F"/>
    <w:multiLevelType w:val="multilevel"/>
    <w:tmpl w:val="0624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97DD9"/>
    <w:multiLevelType w:val="multilevel"/>
    <w:tmpl w:val="9914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92B65"/>
    <w:multiLevelType w:val="multilevel"/>
    <w:tmpl w:val="316C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031"/>
    <w:rsid w:val="007A0BB4"/>
    <w:rsid w:val="007A4031"/>
    <w:rsid w:val="00A2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B4"/>
  </w:style>
  <w:style w:type="paragraph" w:styleId="3">
    <w:name w:val="heading 3"/>
    <w:basedOn w:val="a"/>
    <w:link w:val="30"/>
    <w:uiPriority w:val="9"/>
    <w:qFormat/>
    <w:rsid w:val="007A4031"/>
    <w:pPr>
      <w:spacing w:before="225" w:after="150" w:line="270" w:lineRule="atLeast"/>
      <w:outlineLvl w:val="2"/>
    </w:pPr>
    <w:rPr>
      <w:rFonts w:ascii="Georgia" w:eastAsia="Times New Roman" w:hAnsi="Georgia" w:cs="Times New Roman"/>
      <w:color w:val="3489C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4031"/>
    <w:rPr>
      <w:rFonts w:ascii="Georgia" w:eastAsia="Times New Roman" w:hAnsi="Georgia" w:cs="Times New Roman"/>
      <w:color w:val="3489C8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A4031"/>
    <w:rPr>
      <w:strike w:val="0"/>
      <w:dstrike w:val="0"/>
      <w:color w:val="3489C8"/>
      <w:u w:val="none"/>
      <w:effect w:val="none"/>
    </w:rPr>
  </w:style>
  <w:style w:type="character" w:customStyle="1" w:styleId="header-3">
    <w:name w:val="header-3"/>
    <w:basedOn w:val="a0"/>
    <w:rsid w:val="007A4031"/>
  </w:style>
  <w:style w:type="character" w:customStyle="1" w:styleId="bg">
    <w:name w:val="bg"/>
    <w:basedOn w:val="a0"/>
    <w:rsid w:val="007A4031"/>
  </w:style>
  <w:style w:type="character" w:styleId="a4">
    <w:name w:val="Strong"/>
    <w:basedOn w:val="a0"/>
    <w:uiPriority w:val="22"/>
    <w:qFormat/>
    <w:rsid w:val="007A4031"/>
    <w:rPr>
      <w:b/>
      <w:bCs/>
    </w:rPr>
  </w:style>
  <w:style w:type="character" w:customStyle="1" w:styleId="color">
    <w:name w:val="color"/>
    <w:basedOn w:val="a0"/>
    <w:rsid w:val="007A403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40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403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40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A4031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A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3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4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5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2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56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9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45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45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11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312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643856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13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03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768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326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2763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7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45329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1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6732655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10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65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7927105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73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2955655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6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ot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2979</Words>
  <Characters>16985</Characters>
  <Application>Microsoft Office Word</Application>
  <DocSecurity>0</DocSecurity>
  <Lines>141</Lines>
  <Paragraphs>39</Paragraphs>
  <ScaleCrop>false</ScaleCrop>
  <Company/>
  <LinksUpToDate>false</LinksUpToDate>
  <CharactersWithSpaces>19925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2017-03-20T03:08:00Z</dcterms:created>
  <dcterms:modified xsi:type="dcterms:W3CDTF">2017-03-28T03:11:00Z</dcterms:modified>
</cp:coreProperties>
</file>