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b/>
          <w:bCs/>
          <w:color w:val="646464"/>
          <w:sz w:val="18"/>
        </w:rPr>
        <w:t>АДМИНИСТРАЦИЯ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b/>
          <w:bCs/>
          <w:color w:val="646464"/>
          <w:sz w:val="18"/>
        </w:rPr>
        <w:t xml:space="preserve">УСТЬ </w:t>
      </w:r>
      <w:proofErr w:type="gramStart"/>
      <w:r w:rsidRPr="00B014FD">
        <w:rPr>
          <w:rFonts w:ascii="Arial" w:eastAsia="Times New Roman" w:hAnsi="Arial" w:cs="Arial"/>
          <w:b/>
          <w:bCs/>
          <w:color w:val="646464"/>
          <w:sz w:val="18"/>
        </w:rPr>
        <w:t>-Л</w:t>
      </w:r>
      <w:proofErr w:type="gramEnd"/>
      <w:r w:rsidRPr="00B014FD">
        <w:rPr>
          <w:rFonts w:ascii="Arial" w:eastAsia="Times New Roman" w:hAnsi="Arial" w:cs="Arial"/>
          <w:b/>
          <w:bCs/>
          <w:color w:val="646464"/>
          <w:sz w:val="18"/>
        </w:rPr>
        <w:t>УКОВСКОГО  СЕЛЬСОВЕТА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b/>
          <w:bCs/>
          <w:color w:val="646464"/>
          <w:sz w:val="18"/>
        </w:rPr>
        <w:t>ОРДЫНСКОГО РАЙОНА НОВОСИБИРСКОЙ ОБЛАСТИ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b/>
          <w:bCs/>
          <w:color w:val="646464"/>
          <w:sz w:val="18"/>
        </w:rPr>
        <w:t>ПОСТАНОВЛЕНИЕ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B014FD" w:rsidRPr="00B014FD" w:rsidRDefault="00B014FD" w:rsidP="00B014FD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b/>
          <w:bCs/>
          <w:color w:val="646464"/>
          <w:sz w:val="18"/>
        </w:rPr>
        <w:t>от 31.07. 2013                        № 81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Об утверждении положения о проведении аттестации руководителей муниципальных унитарных предприятий жилищно-коммунального хозяйства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В целях повышения эффективности работы муниципальных предприятий, организации повышения квалификации руководящего состава и осуществления кадровой политики: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1. Утвердить Положение о проведении аттестации руководителей муниципальных унитарных предприятий жилищно-коммунального хозяйства согласно приложению № 1.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2. Опубликовать настоящее постановление в периодическом печатном издании «Вестник».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3. </w:t>
      </w:r>
      <w:proofErr w:type="gram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данного постановления оставляю за собой.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  Н.П.Федоров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Ордынского района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Новосибирской области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46245</w:t>
      </w:r>
    </w:p>
    <w:p w:rsidR="00B014FD" w:rsidRPr="00B014FD" w:rsidRDefault="00B014FD" w:rsidP="00F1563F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Приложение</w:t>
      </w:r>
    </w:p>
    <w:p w:rsidR="00B014FD" w:rsidRPr="00B014FD" w:rsidRDefault="00B014FD" w:rsidP="00F1563F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к постановлению администрации</w:t>
      </w:r>
    </w:p>
    <w:p w:rsidR="00B014FD" w:rsidRPr="00B014FD" w:rsidRDefault="00B014FD" w:rsidP="00F1563F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B014FD" w:rsidRPr="00B014FD" w:rsidRDefault="00B014FD" w:rsidP="00F1563F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от 31.07.2013№  81</w:t>
      </w:r>
    </w:p>
    <w:p w:rsidR="00B014FD" w:rsidRPr="00B014FD" w:rsidRDefault="00B014FD" w:rsidP="00F1563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B014FD" w:rsidRPr="00B014FD" w:rsidRDefault="00B014FD" w:rsidP="00F1563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о проведении аттестации руководителей муниципальных унитарных предприятий жилищно-коммунального хозяйства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1. Настоящее Положение устанавливает порядок проведения периодической аттестации руководителей муниципальных унитарных  предприятий жилищно-коммунального хозяйства.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Периодические аттестации руководителей предприятий проводятся не реже чем один раз в пять лет и не чаще одного раза в три года по решению Главы </w:t>
      </w:r>
      <w:proofErr w:type="spell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Аттестации не подлежат руководители предприятий: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1.1. </w:t>
      </w:r>
      <w:proofErr w:type="gram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Проработавшие в занимаемой должности менее одного года;</w:t>
      </w:r>
      <w:proofErr w:type="gramEnd"/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1.2. Беременные женщины;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1.3. За год до увольнения, в связи с выходом на пенсию;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1.4. Прошедшие </w:t>
      </w:r>
      <w:proofErr w:type="gram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обучение по повышению</w:t>
      </w:r>
      <w:proofErr w:type="gram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квалификации в течение одного года. 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Руководители предприятий из числа указанных в п. 1.1 - 1.4 настоящего Положения вправе просить аттестационную комиссию об их аттестации.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2. Целями аттестации руководителей предприятий являются: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2.1. Объективная оценка деятельности руководителя и определение их соответствия занимаемой должности.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2.2. Оказание содействия в повышении эффективности работы предприятий;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2.3. Стимулирование профессионального роста руководителя.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3. Для проведения аттестации Глава </w:t>
      </w:r>
      <w:proofErr w:type="spell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3.1. Образует аттестационную комиссию;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3.2. Утверждает: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lastRenderedPageBreak/>
        <w:t>3.2.1. Списки руководителей, подлежащих аттестации;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3.2.2. График ее проведения;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3.2.3. Перечень вопросов для аттестационных тестов.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4. Аттестационная комиссия состоит из председателя, заместителя, секретаря и членов комиссии.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В состав аттестационной комиссии входят руководители отделов администрации и представитель соответствующего профсоюзного органа.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5. График проведения аттестации доводится до сведения каждого аттестуемого не </w:t>
      </w:r>
      <w:proofErr w:type="gram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позднее</w:t>
      </w:r>
      <w:proofErr w:type="gram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чем за две недели до начала аттестации.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6. Решения аттестационной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присутствуют не менее 2/3 ее членов. При равенстве голосов принимается решение, за которое голосовал председательствующий на заседании.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7. Решения аттестационной комиссии оформляются протоколами, которые подписываются присутствующими на заседании членами аттестационной комиссии.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8. Аттестационная комиссия: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8.1. Готовит перечень вопросов для аттестационных тестов, который периодически пересматривается;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8.2. Определяет форму проведения аттестации.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Количество правильных ответов, определяющих прохождение аттестации, не может быть менее 2/3 их общего числа.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9. Аттестационные тесты составляются на основе общего перечня вопросов и должны обеспечивать проверку профессиональной подготовки руководителя предприятия: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9.1. Отраслевой специфики предприятия;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9.2. Правил и норм по охране труда и экологической безопасности;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9.3. Основ гражданского, налогового, бюджетного, трудового законодательства;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9.4. Основ управления предприятием, финансового аудита и планирования;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9.5. Основ маркетинга.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10. В результате аттестации руководителю предприятия дается одна из следующих оценок: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10.1. Соответствует занимаемой должности;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10.2. Не соответствует занимаемой должности.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Оценка и рекомендации комиссии заносятся в аттестационный лист, который подписывается председателем, заместителем председателя, секретарем и членами комиссии, принявшими участие в голосовании.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11. Уведомление о результатах аттестации выдается руководителю предприятия либо высылается по почте (заказным письмом) не позднее 5 дней </w:t>
      </w:r>
      <w:proofErr w:type="gram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с даты прохождения</w:t>
      </w:r>
      <w:proofErr w:type="gram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аттестации.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Выписка из протокола аттестационной комиссии, аттестационный тест приобщается к личному делу руководителя предприятия.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12. Лица, не прошедшие аттестацию, вправе пройти ее повторно в сроки, установленные аттестационной комиссией.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Вопрос о соответствии занимаемой должности руководителя, не прошедшего аттестацию повторно, решается в порядке, установленном трудовым законодательством Российской Федерации.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B014F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014F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B014FD" w:rsidRPr="00B014FD" w:rsidRDefault="00B014FD" w:rsidP="00B014FD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014FD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Н.П.Федоров</w:t>
      </w:r>
    </w:p>
    <w:p w:rsidR="00B014FD" w:rsidRPr="00B014FD" w:rsidRDefault="00510100" w:rsidP="00B014FD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B014FD" w:rsidRPr="00B014FD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B014FD" w:rsidRPr="00B014FD" w:rsidSect="0051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769"/>
    <w:multiLevelType w:val="multilevel"/>
    <w:tmpl w:val="32DE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15060"/>
    <w:multiLevelType w:val="multilevel"/>
    <w:tmpl w:val="7FE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10F80"/>
    <w:multiLevelType w:val="multilevel"/>
    <w:tmpl w:val="C84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4FD"/>
    <w:rsid w:val="00510100"/>
    <w:rsid w:val="00B014FD"/>
    <w:rsid w:val="00F1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00"/>
  </w:style>
  <w:style w:type="paragraph" w:styleId="3">
    <w:name w:val="heading 3"/>
    <w:basedOn w:val="a"/>
    <w:link w:val="30"/>
    <w:uiPriority w:val="9"/>
    <w:qFormat/>
    <w:rsid w:val="00B014FD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4FD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014FD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B014FD"/>
  </w:style>
  <w:style w:type="character" w:customStyle="1" w:styleId="bg">
    <w:name w:val="bg"/>
    <w:basedOn w:val="a0"/>
    <w:rsid w:val="00B014FD"/>
  </w:style>
  <w:style w:type="character" w:styleId="a4">
    <w:name w:val="Strong"/>
    <w:basedOn w:val="a0"/>
    <w:uiPriority w:val="22"/>
    <w:qFormat/>
    <w:rsid w:val="00B014FD"/>
    <w:rPr>
      <w:b/>
      <w:bCs/>
    </w:rPr>
  </w:style>
  <w:style w:type="character" w:customStyle="1" w:styleId="color">
    <w:name w:val="color"/>
    <w:basedOn w:val="a0"/>
    <w:rsid w:val="00B014F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4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014F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4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014FD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3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2737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7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4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84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6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4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73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04871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15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20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4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9076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6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59976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2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235056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1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048143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9653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0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2017-03-20T03:03:00Z</dcterms:created>
  <dcterms:modified xsi:type="dcterms:W3CDTF">2017-03-28T03:13:00Z</dcterms:modified>
</cp:coreProperties>
</file>