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2E" w:rsidRPr="0061670C" w:rsidRDefault="00B63D2E" w:rsidP="0061670C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  <w:r w:rsidRPr="0061670C">
        <w:rPr>
          <w:rFonts w:ascii="Times New Roman" w:hAnsi="Times New Roman"/>
          <w:color w:val="000000"/>
          <w:sz w:val="28"/>
          <w:szCs w:val="28"/>
        </w:rPr>
        <w:t>АДМИНИСТРАЦИЯ</w:t>
      </w:r>
    </w:p>
    <w:p w:rsidR="00BE584A" w:rsidRPr="0061670C" w:rsidRDefault="0061670C" w:rsidP="00BE584A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  <w:r w:rsidRPr="0061670C">
        <w:rPr>
          <w:rFonts w:ascii="Times New Roman" w:hAnsi="Times New Roman"/>
          <w:color w:val="000000"/>
          <w:sz w:val="28"/>
          <w:szCs w:val="28"/>
        </w:rPr>
        <w:t>УСТЬ-ЛУКОВСКОГО</w:t>
      </w:r>
      <w:r w:rsidR="002F39D6" w:rsidRPr="0061670C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</w:p>
    <w:p w:rsidR="002F39D6" w:rsidRPr="0061670C" w:rsidRDefault="0061670C" w:rsidP="00BE584A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  <w:r w:rsidRPr="0061670C">
        <w:rPr>
          <w:rFonts w:ascii="Times New Roman" w:hAnsi="Times New Roman"/>
          <w:color w:val="000000"/>
          <w:sz w:val="28"/>
          <w:szCs w:val="28"/>
        </w:rPr>
        <w:t>ОРДЫНСКОГО</w:t>
      </w:r>
      <w:r w:rsidR="002F39D6" w:rsidRPr="0061670C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BE584A" w:rsidRPr="006167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39D6" w:rsidRPr="0061670C"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</w:t>
      </w:r>
    </w:p>
    <w:p w:rsidR="00B63D2E" w:rsidRPr="0061670C" w:rsidRDefault="00B63D2E" w:rsidP="00BE584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63D2E" w:rsidRPr="0061670C" w:rsidRDefault="00B63D2E" w:rsidP="00BE584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1670C">
        <w:rPr>
          <w:rFonts w:ascii="Times New Roman" w:hAnsi="Times New Roman"/>
          <w:sz w:val="28"/>
          <w:szCs w:val="28"/>
        </w:rPr>
        <w:t>ПОСТАНОВЛЕНИЕ</w:t>
      </w:r>
    </w:p>
    <w:p w:rsidR="002F39D6" w:rsidRPr="00BE584A" w:rsidRDefault="002F39D6" w:rsidP="00BE584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F39D6" w:rsidRDefault="0061670C" w:rsidP="00BE584A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10.09.2025</w:t>
      </w:r>
      <w:r w:rsidR="00BE584A" w:rsidRPr="00BE58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E584A" w:rsidRPr="00BE584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55</w:t>
      </w:r>
    </w:p>
    <w:p w:rsidR="0061670C" w:rsidRDefault="0061670C" w:rsidP="00BE584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61670C" w:rsidRDefault="0061670C" w:rsidP="00BE584A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-Луковка</w:t>
      </w:r>
    </w:p>
    <w:p w:rsidR="002F39D6" w:rsidRDefault="002F39D6" w:rsidP="00B63D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39D6" w:rsidRPr="00BE584A" w:rsidRDefault="002F39D6" w:rsidP="00B63D2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63D2E" w:rsidRPr="0061670C" w:rsidRDefault="00B63D2E" w:rsidP="002F3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70C">
        <w:rPr>
          <w:rFonts w:ascii="Times New Roman" w:hAnsi="Times New Roman" w:cs="Times New Roman"/>
          <w:sz w:val="28"/>
          <w:szCs w:val="28"/>
        </w:rPr>
        <w:t>Об утверждении Порядка выдачи согласия в</w:t>
      </w:r>
      <w:r w:rsidR="002F39D6" w:rsidRPr="0061670C">
        <w:rPr>
          <w:rFonts w:ascii="Times New Roman" w:hAnsi="Times New Roman" w:cs="Times New Roman"/>
          <w:sz w:val="28"/>
          <w:szCs w:val="28"/>
        </w:rPr>
        <w:t xml:space="preserve"> </w:t>
      </w:r>
      <w:r w:rsidRPr="0061670C">
        <w:rPr>
          <w:rFonts w:ascii="Times New Roman" w:hAnsi="Times New Roman" w:cs="Times New Roman"/>
          <w:sz w:val="28"/>
          <w:szCs w:val="28"/>
        </w:rPr>
        <w:t>письменной форме владельцем автомобильной</w:t>
      </w:r>
      <w:r w:rsidR="002F39D6" w:rsidRPr="0061670C">
        <w:rPr>
          <w:rFonts w:ascii="Times New Roman" w:hAnsi="Times New Roman" w:cs="Times New Roman"/>
          <w:sz w:val="28"/>
          <w:szCs w:val="28"/>
        </w:rPr>
        <w:t xml:space="preserve"> </w:t>
      </w:r>
      <w:r w:rsidRPr="0061670C">
        <w:rPr>
          <w:rFonts w:ascii="Times New Roman" w:hAnsi="Times New Roman" w:cs="Times New Roman"/>
          <w:sz w:val="28"/>
          <w:szCs w:val="28"/>
        </w:rPr>
        <w:t>дороги на строительство, реконструкцию,</w:t>
      </w:r>
    </w:p>
    <w:p w:rsidR="00B63D2E" w:rsidRPr="0061670C" w:rsidRDefault="00B63D2E" w:rsidP="002F3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70C">
        <w:rPr>
          <w:rFonts w:ascii="Times New Roman" w:hAnsi="Times New Roman" w:cs="Times New Roman"/>
          <w:sz w:val="28"/>
          <w:szCs w:val="28"/>
        </w:rPr>
        <w:t>капитальный ремонт и ремонт пересечений и</w:t>
      </w:r>
      <w:r w:rsidR="002F39D6" w:rsidRPr="0061670C">
        <w:rPr>
          <w:rFonts w:ascii="Times New Roman" w:hAnsi="Times New Roman" w:cs="Times New Roman"/>
          <w:sz w:val="28"/>
          <w:szCs w:val="28"/>
        </w:rPr>
        <w:t xml:space="preserve"> </w:t>
      </w:r>
      <w:r w:rsidRPr="0061670C">
        <w:rPr>
          <w:rFonts w:ascii="Times New Roman" w:hAnsi="Times New Roman" w:cs="Times New Roman"/>
          <w:sz w:val="28"/>
          <w:szCs w:val="28"/>
        </w:rPr>
        <w:t>примыканий к автомобильным дорогам общего</w:t>
      </w:r>
      <w:r w:rsidR="002F39D6" w:rsidRPr="0061670C">
        <w:rPr>
          <w:rFonts w:ascii="Times New Roman" w:hAnsi="Times New Roman" w:cs="Times New Roman"/>
          <w:sz w:val="28"/>
          <w:szCs w:val="28"/>
        </w:rPr>
        <w:t xml:space="preserve"> </w:t>
      </w:r>
      <w:r w:rsidRPr="0061670C"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 </w:t>
      </w:r>
      <w:proofErr w:type="spellStart"/>
      <w:r w:rsidR="0061670C" w:rsidRPr="0061670C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="002F39D6" w:rsidRPr="0061670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1670C" w:rsidRPr="0061670C">
        <w:rPr>
          <w:rFonts w:ascii="Times New Roman" w:hAnsi="Times New Roman" w:cs="Times New Roman"/>
          <w:sz w:val="28"/>
          <w:szCs w:val="28"/>
        </w:rPr>
        <w:t>Ордынского</w:t>
      </w:r>
      <w:r w:rsidR="002F39D6" w:rsidRPr="0061670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2F39D6" w:rsidRDefault="002F39D6" w:rsidP="002F3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D2E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057C4B">
          <w:rPr>
            <w:rFonts w:ascii="Times New Roman" w:hAnsi="Times New Roman" w:cs="Times New Roman"/>
            <w:sz w:val="28"/>
            <w:szCs w:val="28"/>
          </w:rPr>
          <w:t>пунктом 3 части 5.3 статьи 20</w:t>
        </w:r>
      </w:hyperlink>
      <w:r w:rsidRPr="00164F9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08.11.</w:t>
      </w:r>
      <w:r w:rsidRPr="00164F90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64F90">
        <w:rPr>
          <w:rFonts w:ascii="Times New Roman" w:hAnsi="Times New Roman" w:cs="Times New Roman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4F90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39D6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61670C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="002F39D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1670C">
        <w:rPr>
          <w:rFonts w:ascii="Times New Roman" w:hAnsi="Times New Roman" w:cs="Times New Roman"/>
          <w:sz w:val="28"/>
          <w:szCs w:val="28"/>
        </w:rPr>
        <w:t xml:space="preserve">Ордынского </w:t>
      </w:r>
      <w:r w:rsidR="002F39D6">
        <w:rPr>
          <w:rFonts w:ascii="Times New Roman" w:hAnsi="Times New Roman" w:cs="Times New Roman"/>
          <w:sz w:val="28"/>
          <w:szCs w:val="28"/>
        </w:rPr>
        <w:t>района Новосибирской области,</w:t>
      </w:r>
    </w:p>
    <w:p w:rsidR="002F39D6" w:rsidRPr="00BE584A" w:rsidRDefault="002F39D6" w:rsidP="002F39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84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4D185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64F90">
        <w:rPr>
          <w:rFonts w:ascii="Times New Roman" w:hAnsi="Times New Roman" w:cs="Times New Roman"/>
          <w:sz w:val="28"/>
          <w:szCs w:val="28"/>
        </w:rPr>
        <w:t xml:space="preserve"> 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70C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="00BE584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1670C">
        <w:rPr>
          <w:rFonts w:ascii="Times New Roman" w:hAnsi="Times New Roman" w:cs="Times New Roman"/>
          <w:sz w:val="28"/>
          <w:szCs w:val="28"/>
        </w:rPr>
        <w:t>Ордынского</w:t>
      </w:r>
      <w:r w:rsidR="00BE58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164F90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2F39D6" w:rsidRDefault="002F39D6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 w:rsidR="00B63D2E" w:rsidRPr="004D1858">
        <w:rPr>
          <w:rFonts w:ascii="Times New Roman" w:hAnsi="Times New Roman" w:cs="Times New Roman"/>
          <w:sz w:val="28"/>
          <w:szCs w:val="28"/>
        </w:rPr>
        <w:t>наст</w:t>
      </w:r>
      <w:r w:rsidR="00ED7F94">
        <w:rPr>
          <w:rFonts w:ascii="Times New Roman" w:hAnsi="Times New Roman" w:cs="Times New Roman"/>
          <w:sz w:val="28"/>
          <w:szCs w:val="28"/>
        </w:rPr>
        <w:t xml:space="preserve">оящее постановление </w:t>
      </w:r>
      <w:r w:rsidR="0061670C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органов местного самоуправления </w:t>
      </w:r>
      <w:proofErr w:type="spellStart"/>
      <w:r w:rsidR="0061670C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="0061670C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«Вестник» и разместить на официальном сайте администрации </w:t>
      </w:r>
      <w:proofErr w:type="spellStart"/>
      <w:r w:rsidR="0061670C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="0061670C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в информационно-телекоммуникационной сети «Интернет».</w:t>
      </w:r>
    </w:p>
    <w:p w:rsidR="00B63D2E" w:rsidRPr="004D1858" w:rsidRDefault="002F39D6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3D2E" w:rsidRPr="004D1858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</w:t>
      </w:r>
      <w:r w:rsidR="0061670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63D2E" w:rsidRPr="004D1858" w:rsidRDefault="00B63D2E" w:rsidP="00B63D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9D6" w:rsidRDefault="00BE584A" w:rsidP="002F39D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61670C">
        <w:rPr>
          <w:rFonts w:ascii="Times New Roman" w:hAnsi="Times New Roman"/>
          <w:sz w:val="28"/>
          <w:szCs w:val="28"/>
        </w:rPr>
        <w:t>Усть-Луковского</w:t>
      </w:r>
      <w:proofErr w:type="spellEnd"/>
      <w:r w:rsidR="00616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BE584A" w:rsidRPr="002F39D6" w:rsidRDefault="0061670C" w:rsidP="002F39D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Ордынского</w:t>
      </w:r>
      <w:r w:rsidR="00BE584A">
        <w:rPr>
          <w:rFonts w:ascii="Times New Roman" w:hAnsi="Times New Roman"/>
          <w:sz w:val="28"/>
          <w:szCs w:val="28"/>
        </w:rPr>
        <w:t xml:space="preserve"> района Новосибирской области                </w:t>
      </w:r>
      <w:r>
        <w:rPr>
          <w:rFonts w:ascii="Times New Roman" w:hAnsi="Times New Roman"/>
          <w:sz w:val="28"/>
          <w:szCs w:val="28"/>
        </w:rPr>
        <w:t xml:space="preserve">                           В.Г. </w:t>
      </w:r>
      <w:proofErr w:type="spellStart"/>
      <w:r>
        <w:rPr>
          <w:rFonts w:ascii="Times New Roman" w:hAnsi="Times New Roman"/>
          <w:sz w:val="28"/>
          <w:szCs w:val="28"/>
        </w:rPr>
        <w:t>Вергун</w:t>
      </w:r>
      <w:proofErr w:type="spellEnd"/>
      <w:r w:rsidR="00BE584A">
        <w:rPr>
          <w:rFonts w:ascii="Times New Roman" w:hAnsi="Times New Roman"/>
          <w:sz w:val="28"/>
          <w:szCs w:val="28"/>
        </w:rPr>
        <w:t xml:space="preserve"> </w:t>
      </w:r>
    </w:p>
    <w:p w:rsidR="002F39D6" w:rsidRDefault="00B63D2E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39D6" w:rsidRDefault="002F39D6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F39D6" w:rsidRDefault="002F39D6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F39D6" w:rsidRDefault="002F39D6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E584A" w:rsidRDefault="00BE584A" w:rsidP="00B63D2E">
      <w:pPr>
        <w:pStyle w:val="ConsPlusNormal"/>
        <w:widowControl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1670C" w:rsidRDefault="0061670C" w:rsidP="006167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1670C" w:rsidRDefault="0061670C" w:rsidP="006167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1670C" w:rsidRDefault="0061670C" w:rsidP="0061670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1670C" w:rsidRDefault="0061670C" w:rsidP="0061670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63D2E" w:rsidRPr="004D1858" w:rsidRDefault="00B63D2E" w:rsidP="006167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185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B63D2E" w:rsidRDefault="00B63D2E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1858">
        <w:rPr>
          <w:rFonts w:ascii="Times New Roman" w:hAnsi="Times New Roman" w:cs="Times New Roman"/>
          <w:sz w:val="24"/>
          <w:szCs w:val="24"/>
        </w:rPr>
        <w:tab/>
        <w:t xml:space="preserve">администрации </w:t>
      </w:r>
      <w:proofErr w:type="spellStart"/>
      <w:r w:rsidR="0061670C">
        <w:rPr>
          <w:rFonts w:ascii="Times New Roman" w:hAnsi="Times New Roman" w:cs="Times New Roman"/>
          <w:sz w:val="24"/>
          <w:szCs w:val="24"/>
        </w:rPr>
        <w:t>Усть-Луковского</w:t>
      </w:r>
      <w:proofErr w:type="spellEnd"/>
      <w:r w:rsidR="0061670C">
        <w:rPr>
          <w:rFonts w:ascii="Times New Roman" w:hAnsi="Times New Roman" w:cs="Times New Roman"/>
          <w:sz w:val="24"/>
          <w:szCs w:val="24"/>
        </w:rPr>
        <w:t xml:space="preserve"> </w:t>
      </w:r>
      <w:r w:rsidR="00BE584A" w:rsidRPr="00BE584A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61670C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="00BE584A" w:rsidRPr="00BE584A">
        <w:rPr>
          <w:rFonts w:ascii="Times New Roman" w:hAnsi="Times New Roman" w:cs="Times New Roman"/>
          <w:sz w:val="24"/>
          <w:szCs w:val="24"/>
        </w:rPr>
        <w:t>района Новосибирской области</w:t>
      </w:r>
      <w:r w:rsidR="00BE584A">
        <w:rPr>
          <w:rFonts w:ascii="Times New Roman" w:hAnsi="Times New Roman" w:cs="Times New Roman"/>
          <w:sz w:val="24"/>
          <w:szCs w:val="24"/>
        </w:rPr>
        <w:t xml:space="preserve"> </w:t>
      </w:r>
      <w:r w:rsidR="002F3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9D6" w:rsidRDefault="00BE584A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1670C">
        <w:rPr>
          <w:rFonts w:ascii="Times New Roman" w:hAnsi="Times New Roman" w:cs="Times New Roman"/>
          <w:sz w:val="24"/>
          <w:szCs w:val="24"/>
        </w:rPr>
        <w:t>10.09.2025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1670C">
        <w:rPr>
          <w:rFonts w:ascii="Times New Roman" w:hAnsi="Times New Roman" w:cs="Times New Roman"/>
          <w:sz w:val="24"/>
          <w:szCs w:val="24"/>
        </w:rPr>
        <w:t>55</w:t>
      </w:r>
    </w:p>
    <w:p w:rsidR="002F39D6" w:rsidRPr="004D1858" w:rsidRDefault="002F39D6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3D2E" w:rsidRPr="00277767" w:rsidRDefault="00B63D2E" w:rsidP="00B63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277767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2F39D6" w:rsidRPr="00277767" w:rsidRDefault="00B63D2E" w:rsidP="00BE5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767">
        <w:rPr>
          <w:rFonts w:ascii="Times New Roman" w:hAnsi="Times New Roman" w:cs="Times New Roman"/>
          <w:sz w:val="28"/>
          <w:szCs w:val="28"/>
        </w:rPr>
        <w:t xml:space="preserve">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</w:t>
      </w:r>
      <w:proofErr w:type="spellStart"/>
      <w:r w:rsidR="0061670C" w:rsidRPr="00277767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="0061670C" w:rsidRPr="00277767">
        <w:rPr>
          <w:rFonts w:ascii="Times New Roman" w:hAnsi="Times New Roman" w:cs="Times New Roman"/>
          <w:sz w:val="28"/>
          <w:szCs w:val="28"/>
        </w:rPr>
        <w:t xml:space="preserve"> </w:t>
      </w:r>
      <w:r w:rsidR="00BE584A" w:rsidRPr="00277767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1670C" w:rsidRPr="00277767">
        <w:rPr>
          <w:rFonts w:ascii="Times New Roman" w:hAnsi="Times New Roman" w:cs="Times New Roman"/>
          <w:sz w:val="28"/>
          <w:szCs w:val="28"/>
        </w:rPr>
        <w:t xml:space="preserve">Ордынского </w:t>
      </w:r>
      <w:r w:rsidR="00BE584A" w:rsidRPr="00277767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BE584A" w:rsidRPr="00277767" w:rsidRDefault="00BE584A" w:rsidP="00BE5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1. 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выдачи согласия в письменной форме владельцем автомобильной дороги в целях строительства, реконструкции, капитального ремонта и ремонта пересечений и примыканий к автомобильным дорогам общего пользования местного значения (далее - Порядок) разработан в соответствии с </w:t>
      </w:r>
      <w:hyperlink r:id="rId7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5.3 статьи 20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08.11.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2007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устанавливает правила подачи и рассмотрения заявления о предоставлении согласия в письменной форме владельцем автомобильной дороги местного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670C"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 w:rsidR="00BE584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1670C">
        <w:rPr>
          <w:rFonts w:ascii="Times New Roman" w:hAnsi="Times New Roman" w:cs="Times New Roman"/>
          <w:sz w:val="28"/>
          <w:szCs w:val="28"/>
        </w:rPr>
        <w:t>Ордынского</w:t>
      </w:r>
      <w:r w:rsidR="00BE58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E5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поселение)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строительства, реконструкции, капитального ремонта, ремонта являющихся сооружениями пересечения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другими автомобильными дорогами (далее - пересечение) и примыкания автомобильной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 местного значения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другой автомобильной дороге (далее - примыкание), а также перечень документов, прилагаемых к заявлению о предоставлении такого согласия.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Согласие в письменной форме владельца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содержащее обязательные для исполнения технические требования и условия (далее - согласие), выдается лицу в целях строительства, реконструкции, капитального ремонта, ремонта пересечений и (или) примыканий (далее - заявитель) на основании письменного заявления, поданного в администрацию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" w:name="P40"/>
      <w:bookmarkEnd w:id="2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3. В заявлении указывается: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заявителя;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данные о заявителе: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физического лица,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фамилия, имя, отчество (при наличии); сведения о государственной регистрации физического лица в качестве индивидуального предпринимателя; идентификационный номер налогоплательщика; место жительства; контактный телефон (с указанием кода города), факс (при наличии, с указанием кода города), адрес электронной почты (при наличии);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юридического лица -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почтовый адрес; контактный телефон (с указанием кода города), факс (с указанием кода города), адрес электронной почты;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цель получения согласия (строительство, реконструкция, капитальный ремонт, ремонт пересечения и (или) примыкания) с указанием информации о составе и сроках проведения работ;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4) кадастровые номера земельных участков (в случае, если такие земельные участки сформированы и осуществлена их постановка на государственный кадастровый учет);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планируемое место пересечения и (или) примыкания с указанием дислокации относительно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(километраж/пикетаж, справа/слева);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6) способ получения согласия (почта, факс, электронная почта).</w:t>
      </w:r>
      <w:bookmarkStart w:id="3" w:name="P49"/>
      <w:bookmarkEnd w:id="3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4. К заявлению прилагаются: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схема планируемого пересечения и (или) примыкания на земельных участках полосы отвода и придорожной полосы автомобильной дороги местного значения в масштабе 1:500 с отображением на ней: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пересечения и (или) примыкания;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границ полосы отвода и придорожных полос автомобильной дороги местного значения;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проект организации дорожного движения на период проведения работ и после них;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сведения об утверждении документации по планировке территории (в случаях строительства, реконструкции пересечения и (или) примыкания).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5. Заявление подписывается заявителем, а также заверяется печатью (при наличии).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Владелец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владелец автомобильной дороги) в течение рабочего дня с даты получения заявления регистрирует его.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7. По обращению заявителя владелец автомобильной дороги обязан предоставить ему сведения о дате приема заявления и его регистрационном номере.</w:t>
      </w:r>
      <w:bookmarkStart w:id="4" w:name="P59"/>
      <w:bookmarkEnd w:id="4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В течение двух рабочих дней с даты регистрации заявления владелец автомобильной дороги проверяет состав и полноту сведений и документов, указанных в </w:t>
      </w:r>
      <w:hyperlink w:anchor="P40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принимает решение о рассмотрении заявления или об отказе в рассмотрении такого заявления.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случае если заявителем представлены не в полном объеме сведения и документы, указанные в </w:t>
      </w:r>
      <w:hyperlink w:anchor="P40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автомобильной дороги в срок, указанный в </w:t>
      </w:r>
      <w:hyperlink w:anchor="P5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направляет заявителю мотивированный отказ в рассмотрении заявления в письменной форме с указанием основания отказа.</w:t>
      </w:r>
      <w:bookmarkStart w:id="5" w:name="P61"/>
      <w:bookmarkEnd w:id="5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10. Владелец автомобильной дороги принимает решение об отказе в выдаче согласия в случае, если: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владелец автомобильной дороги не уполномочен выдавать такое согласие;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сведения, предоставленные в заявлении, не соответствуют цели получения согласия.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 случае принятия владельцем автомобильной дороги решения об отказе в выдаче согласия по основаниям, указанным в </w:t>
      </w:r>
      <w:hyperlink w:anchor="P61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10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автомобильной дороги в течение тридцати календарных дней с даты регистрации 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заявления направляет заявителю мотивированный отказ в выдаче согласия в письменной форме с указанием основания отказа.</w:t>
      </w:r>
      <w:bookmarkStart w:id="6" w:name="P65"/>
      <w:bookmarkEnd w:id="6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12. В случае принятия владельцем автомобильной дороги решения о выдаче согласия, такое согласие оформляется в виде письма владельца автомобильной дороги в адрес заявителя и должно содержать: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сведения о заявителе, которому выдается согласие;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цель получения согласия (строительство, реконструкция, капитальный ремонт, ремонт пересечения и (или) примыкания);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3) планируемое место пересечения и (или) примыкания с указанием дислокации относительно автомобильной дороги местного значения (километраж/пикетаж, справа/слева);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4) кадастровые номера земельных участков, на которых планируется размещение пересечения и (или) примыкания;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5) технические требования и условия, обязательные для исполнения;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6)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7) подпись должностного лица владельца автомобильной дороги.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Согласие, оформленное в соответствии с </w:t>
      </w:r>
      <w:hyperlink w:anchor="P65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12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течение тридцати календарных дней с даты регистрации заявления направляется владельцем автомобильной дороги заявителю способом, указанным в заявлении.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14. В случае преобразования юридического лица, изменения его наименования или местонахождения либо изменения фамилии, имени, отчества (при наличии) или места жительства физического лица или индивидуального предпринимателя в адрес владельца автомобильной дороги направляется обращение о внесении изменений в согласие с приложением документов, подтверждающих указанные изменения. Внесение изменений в согласие осуществляется владельцем автомобильной дороги в течение трех рабочих дней со дня регистрации данного обращения.</w:t>
      </w:r>
    </w:p>
    <w:p w:rsidR="00B63D2E" w:rsidRPr="00CA3581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15. Заявитель может обжаловать решение, действия или бездействие должностных лиц владельца автомобильной дороги в порядке, предусмотренном законодательством Российской Федерации.</w:t>
      </w:r>
    </w:p>
    <w:p w:rsidR="00B63D2E" w:rsidRDefault="00B63D2E" w:rsidP="00B63D2E"/>
    <w:p w:rsidR="00715D42" w:rsidRDefault="00715D42"/>
    <w:sectPr w:rsidR="00715D42" w:rsidSect="0061670C">
      <w:headerReference w:type="default" r:id="rId8"/>
      <w:pgSz w:w="11906" w:h="16838"/>
      <w:pgMar w:top="680" w:right="709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58" w:rsidRDefault="009E4458" w:rsidP="0025484E">
      <w:pPr>
        <w:spacing w:after="0" w:line="240" w:lineRule="auto"/>
      </w:pPr>
      <w:r>
        <w:separator/>
      </w:r>
    </w:p>
  </w:endnote>
  <w:endnote w:type="continuationSeparator" w:id="0">
    <w:p w:rsidR="009E4458" w:rsidRDefault="009E4458" w:rsidP="0025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58" w:rsidRDefault="009E4458" w:rsidP="0025484E">
      <w:pPr>
        <w:spacing w:after="0" w:line="240" w:lineRule="auto"/>
      </w:pPr>
      <w:r>
        <w:separator/>
      </w:r>
    </w:p>
  </w:footnote>
  <w:footnote w:type="continuationSeparator" w:id="0">
    <w:p w:rsidR="009E4458" w:rsidRDefault="009E4458" w:rsidP="0025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26" w:rsidRDefault="009E4458">
    <w:pPr>
      <w:pStyle w:val="a3"/>
      <w:jc w:val="center"/>
    </w:pPr>
  </w:p>
  <w:p w:rsidR="007E6B26" w:rsidRDefault="009E44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68"/>
    <w:rsid w:val="000B1768"/>
    <w:rsid w:val="0025484E"/>
    <w:rsid w:val="00277767"/>
    <w:rsid w:val="002F39D6"/>
    <w:rsid w:val="0061670C"/>
    <w:rsid w:val="00715D42"/>
    <w:rsid w:val="007C34DF"/>
    <w:rsid w:val="009E4458"/>
    <w:rsid w:val="00B63D2E"/>
    <w:rsid w:val="00BE584A"/>
    <w:rsid w:val="00E0241E"/>
    <w:rsid w:val="00E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A476C-AB25-43F8-8804-3F42D8C1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D2E"/>
    <w:rPr>
      <w:rFonts w:eastAsiaTheme="minorEastAsia"/>
      <w:lang w:eastAsia="ru-RU"/>
    </w:rPr>
  </w:style>
  <w:style w:type="paragraph" w:styleId="a5">
    <w:name w:val="Body Text"/>
    <w:basedOn w:val="a"/>
    <w:link w:val="a6"/>
    <w:rsid w:val="00B63D2E"/>
    <w:pPr>
      <w:tabs>
        <w:tab w:val="left" w:pos="1701"/>
        <w:tab w:val="left" w:pos="2268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6">
    <w:name w:val="Основной текст Знак"/>
    <w:basedOn w:val="a0"/>
    <w:link w:val="a5"/>
    <w:rsid w:val="00B63D2E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B63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3D2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63D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7F9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2020-07-14T04:25:00Z</cp:lastPrinted>
  <dcterms:created xsi:type="dcterms:W3CDTF">2020-05-25T06:35:00Z</dcterms:created>
  <dcterms:modified xsi:type="dcterms:W3CDTF">2025-09-15T04:02:00Z</dcterms:modified>
</cp:coreProperties>
</file>