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83" w:rsidRDefault="001A2083" w:rsidP="001A2083">
      <w:pPr>
        <w:pStyle w:val="a4"/>
        <w:shd w:val="clear" w:color="auto" w:fill="FDFEFF"/>
        <w:spacing w:line="360" w:lineRule="auto"/>
        <w:jc w:val="both"/>
        <w:rPr>
          <w:color w:val="646464"/>
          <w:sz w:val="28"/>
          <w:szCs w:val="28"/>
        </w:rPr>
      </w:pPr>
    </w:p>
    <w:p w:rsidR="001A2083" w:rsidRDefault="001A2083" w:rsidP="001A2083">
      <w:pPr>
        <w:pStyle w:val="a5"/>
        <w:jc w:val="right"/>
        <w:rPr>
          <w:rFonts w:ascii="Times New Roman" w:hAnsi="Times New Roman" w:cs="Times New Roman"/>
          <w:sz w:val="20"/>
          <w:szCs w:val="20"/>
        </w:rPr>
      </w:pPr>
      <w:r>
        <w:rPr>
          <w:rFonts w:ascii="Times New Roman" w:hAnsi="Times New Roman" w:cs="Times New Roman"/>
          <w:sz w:val="20"/>
          <w:szCs w:val="20"/>
        </w:rPr>
        <w:t>Приложение</w:t>
      </w:r>
    </w:p>
    <w:p w:rsidR="001A2083" w:rsidRDefault="001A2083" w:rsidP="001A2083">
      <w:pPr>
        <w:pStyle w:val="a5"/>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rsidR="001A2083" w:rsidRDefault="001A2083" w:rsidP="001A2083">
      <w:pPr>
        <w:pStyle w:val="a5"/>
        <w:jc w:val="right"/>
        <w:rPr>
          <w:rFonts w:ascii="Times New Roman" w:hAnsi="Times New Roman" w:cs="Times New Roman"/>
          <w:sz w:val="20"/>
          <w:szCs w:val="20"/>
        </w:rPr>
      </w:pPr>
      <w:r>
        <w:rPr>
          <w:rFonts w:ascii="Times New Roman" w:hAnsi="Times New Roman" w:cs="Times New Roman"/>
          <w:sz w:val="20"/>
          <w:szCs w:val="20"/>
        </w:rPr>
        <w:t>Усть-Луковского сельсовета Ордынского района</w:t>
      </w:r>
    </w:p>
    <w:p w:rsidR="001A2083" w:rsidRDefault="001A2083" w:rsidP="001A2083">
      <w:pPr>
        <w:pStyle w:val="a5"/>
        <w:jc w:val="right"/>
        <w:rPr>
          <w:rFonts w:ascii="Times New Roman" w:hAnsi="Times New Roman" w:cs="Times New Roman"/>
          <w:sz w:val="20"/>
          <w:szCs w:val="20"/>
        </w:rPr>
      </w:pPr>
      <w:r>
        <w:rPr>
          <w:rFonts w:ascii="Times New Roman" w:hAnsi="Times New Roman" w:cs="Times New Roman"/>
          <w:sz w:val="20"/>
          <w:szCs w:val="20"/>
        </w:rPr>
        <w:t>Новосибирской области</w:t>
      </w:r>
    </w:p>
    <w:p w:rsidR="001A2083" w:rsidRDefault="001A2083" w:rsidP="001A2083">
      <w:pPr>
        <w:pStyle w:val="a5"/>
        <w:jc w:val="right"/>
        <w:rPr>
          <w:rFonts w:ascii="Times New Roman" w:hAnsi="Times New Roman" w:cs="Times New Roman"/>
          <w:sz w:val="20"/>
          <w:szCs w:val="20"/>
        </w:rPr>
      </w:pPr>
      <w:r>
        <w:rPr>
          <w:rFonts w:ascii="Times New Roman" w:hAnsi="Times New Roman" w:cs="Times New Roman"/>
          <w:sz w:val="20"/>
          <w:szCs w:val="20"/>
        </w:rPr>
        <w:t>от 12.03.2018г.№32</w:t>
      </w:r>
    </w:p>
    <w:p w:rsidR="001A2083" w:rsidRDefault="001A2083" w:rsidP="001A2083">
      <w:pPr>
        <w:pStyle w:val="a5"/>
        <w:jc w:val="center"/>
        <w:rPr>
          <w:rFonts w:ascii="Times New Roman" w:hAnsi="Times New Roman" w:cs="Times New Roman"/>
          <w:b/>
          <w:sz w:val="24"/>
          <w:szCs w:val="24"/>
        </w:rPr>
      </w:pPr>
    </w:p>
    <w:p w:rsidR="001A2083" w:rsidRDefault="001A2083" w:rsidP="001A2083">
      <w:pPr>
        <w:pStyle w:val="a5"/>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1A2083" w:rsidRDefault="001A2083" w:rsidP="001A2083">
      <w:pPr>
        <w:pStyle w:val="a5"/>
        <w:jc w:val="center"/>
        <w:rPr>
          <w:rFonts w:ascii="Times New Roman" w:hAnsi="Times New Roman" w:cs="Times New Roman"/>
          <w:b/>
          <w:color w:val="000000"/>
          <w:sz w:val="24"/>
          <w:szCs w:val="24"/>
        </w:rPr>
      </w:pPr>
      <w:r>
        <w:rPr>
          <w:rFonts w:ascii="Times New Roman" w:hAnsi="Times New Roman" w:cs="Times New Roman"/>
          <w:b/>
          <w:sz w:val="24"/>
          <w:szCs w:val="24"/>
        </w:rPr>
        <w:t>осуществления муниципального контроля  </w:t>
      </w:r>
      <w:r>
        <w:rPr>
          <w:rFonts w:ascii="Times New Roman" w:hAnsi="Times New Roman" w:cs="Times New Roman"/>
          <w:b/>
          <w:color w:val="000000"/>
          <w:sz w:val="24"/>
          <w:szCs w:val="24"/>
        </w:rPr>
        <w:t>по соблюдению правил благоустройства  территории муниципального  образования  Усть-Луковского сельсовета Ордынского района Новосибирской области</w:t>
      </w:r>
    </w:p>
    <w:p w:rsidR="001A2083" w:rsidRDefault="001A2083" w:rsidP="001A2083">
      <w:pPr>
        <w:pStyle w:val="a5"/>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(актуальная версия внесены изменения №67 от 21.05.2018) </w:t>
      </w:r>
    </w:p>
    <w:p w:rsidR="001A2083" w:rsidRDefault="001A2083" w:rsidP="001A2083">
      <w:pPr>
        <w:pStyle w:val="a5"/>
        <w:jc w:val="center"/>
        <w:rPr>
          <w:rFonts w:ascii="Times New Roman" w:hAnsi="Times New Roman" w:cs="Times New Roman"/>
          <w:b/>
          <w:color w:val="000000"/>
          <w:sz w:val="24"/>
          <w:szCs w:val="24"/>
        </w:rPr>
      </w:pPr>
    </w:p>
    <w:p w:rsidR="001A2083" w:rsidRDefault="001A2083" w:rsidP="001A2083">
      <w:pPr>
        <w:pStyle w:val="a5"/>
        <w:numPr>
          <w:ilvl w:val="0"/>
          <w:numId w:val="1"/>
        </w:numPr>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t>Общие</w:t>
      </w:r>
      <w:r>
        <w:rPr>
          <w:rFonts w:ascii="Times New Roman" w:hAnsi="Times New Roman" w:cs="Times New Roman"/>
          <w:b/>
          <w:color w:val="000000"/>
          <w:sz w:val="24"/>
          <w:szCs w:val="24"/>
        </w:rPr>
        <w:t xml:space="preserve"> положения</w:t>
      </w:r>
    </w:p>
    <w:p w:rsidR="001A2083" w:rsidRDefault="001A2083" w:rsidP="001A2083">
      <w:pPr>
        <w:pStyle w:val="a5"/>
        <w:jc w:val="center"/>
        <w:rPr>
          <w:rFonts w:ascii="Times New Roman" w:hAnsi="Times New Roman" w:cs="Times New Roman"/>
          <w:b/>
          <w:color w:val="000000"/>
          <w:sz w:val="24"/>
          <w:szCs w:val="24"/>
        </w:rPr>
      </w:pPr>
    </w:p>
    <w:p w:rsidR="001A2083" w:rsidRDefault="001A2083" w:rsidP="001A2083">
      <w:pPr>
        <w:spacing w:line="0" w:lineRule="atLeast"/>
        <w:jc w:val="both"/>
        <w:rPr>
          <w:rFonts w:ascii="Times New Roman" w:hAnsi="Times New Roman"/>
          <w:color w:val="000000"/>
          <w:sz w:val="24"/>
          <w:szCs w:val="24"/>
        </w:rPr>
      </w:pPr>
      <w:r>
        <w:rPr>
          <w:rFonts w:ascii="Times New Roman" w:hAnsi="Times New Roman"/>
          <w:color w:val="000000"/>
          <w:sz w:val="24"/>
          <w:szCs w:val="24"/>
        </w:rPr>
        <w:t xml:space="preserve">   1.Административный регламент проведения проверок при осуществлении муниципального контроля, принятию по их результатам мер, предусмотренных законодательством (далее - Административный регламент), разработан в целях осуществления  администрацией Усть-Луковского сельсовета Ордынского района Новосибирской области (далее- администрация муниципального образования) контроля  по соблюдению Правил благоустройства, принятию по результатам проверок мер, предусмотренных законодательством, и определяет сроки и последовательность действий   при осуществлении муниципального контроля.</w:t>
      </w:r>
    </w:p>
    <w:p w:rsidR="001A2083" w:rsidRDefault="001A2083" w:rsidP="001A2083">
      <w:pPr>
        <w:spacing w:line="0" w:lineRule="atLeast"/>
        <w:ind w:firstLine="567"/>
        <w:jc w:val="center"/>
        <w:rPr>
          <w:rFonts w:ascii="Times New Roman" w:hAnsi="Times New Roman"/>
          <w:b/>
          <w:color w:val="000000"/>
          <w:sz w:val="24"/>
          <w:szCs w:val="24"/>
        </w:rPr>
      </w:pPr>
      <w:r>
        <w:rPr>
          <w:rFonts w:ascii="Times New Roman" w:hAnsi="Times New Roman"/>
          <w:b/>
          <w:color w:val="000000"/>
          <w:sz w:val="24"/>
          <w:szCs w:val="24"/>
        </w:rPr>
        <w:t>Наименование муниципальной функции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   2. Наименование муниципального контроля - муниципальный контроль по соблюдению Правил благоустройства на территории  Усть-Луковского сельсовета Ордынского района Новосибирской области (далее - муниципальный  контроль).</w:t>
      </w:r>
    </w:p>
    <w:p w:rsidR="001A2083" w:rsidRDefault="001A2083" w:rsidP="001A2083">
      <w:pPr>
        <w:pStyle w:val="a5"/>
        <w:jc w:val="both"/>
        <w:rPr>
          <w:sz w:val="24"/>
          <w:szCs w:val="24"/>
        </w:rPr>
      </w:pPr>
      <w:r>
        <w:rPr>
          <w:rFonts w:ascii="Times New Roman" w:hAnsi="Times New Roman" w:cs="Times New Roman"/>
          <w:sz w:val="24"/>
          <w:szCs w:val="24"/>
        </w:rPr>
        <w:t xml:space="preserve">   3. Муниципальный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w:t>
      </w:r>
      <w:r>
        <w:rPr>
          <w:sz w:val="24"/>
          <w:szCs w:val="24"/>
        </w:rPr>
        <w:t>.</w:t>
      </w:r>
    </w:p>
    <w:p w:rsidR="001A2083" w:rsidRDefault="001A2083" w:rsidP="001A2083">
      <w:pPr>
        <w:widowControl w:val="0"/>
        <w:autoSpaceDE w:val="0"/>
        <w:autoSpaceDN w:val="0"/>
        <w:adjustRightInd w:val="0"/>
        <w:spacing w:line="0" w:lineRule="atLeast"/>
        <w:ind w:firstLine="540"/>
        <w:jc w:val="center"/>
        <w:rPr>
          <w:rFonts w:ascii="Times New Roman" w:hAnsi="Times New Roman"/>
          <w:b/>
          <w:sz w:val="24"/>
          <w:szCs w:val="24"/>
        </w:rPr>
      </w:pPr>
      <w:r>
        <w:rPr>
          <w:rFonts w:ascii="Times New Roman" w:hAnsi="Times New Roman"/>
          <w:b/>
          <w:sz w:val="24"/>
          <w:szCs w:val="24"/>
        </w:rPr>
        <w:t xml:space="preserve">Наименование органа местного самоуправления, осуществляющего муниципальный контроль в области </w:t>
      </w:r>
      <w:r>
        <w:rPr>
          <w:rFonts w:ascii="Times New Roman" w:hAnsi="Times New Roman"/>
          <w:b/>
          <w:color w:val="000000"/>
          <w:sz w:val="24"/>
          <w:szCs w:val="24"/>
        </w:rPr>
        <w:t>благоустройства</w:t>
      </w:r>
    </w:p>
    <w:p w:rsidR="001A2083" w:rsidRDefault="001A2083" w:rsidP="001A2083">
      <w:pPr>
        <w:widowControl w:val="0"/>
        <w:autoSpaceDE w:val="0"/>
        <w:autoSpaceDN w:val="0"/>
        <w:adjustRightInd w:val="0"/>
        <w:spacing w:line="0" w:lineRule="atLeast"/>
        <w:jc w:val="both"/>
        <w:rPr>
          <w:rFonts w:ascii="Times New Roman" w:hAnsi="Times New Roman" w:cs="Times New Roman"/>
          <w:sz w:val="24"/>
          <w:szCs w:val="24"/>
        </w:rPr>
      </w:pPr>
      <w:r>
        <w:rPr>
          <w:rFonts w:ascii="Times New Roman" w:hAnsi="Times New Roman"/>
          <w:sz w:val="24"/>
          <w:szCs w:val="24"/>
        </w:rPr>
        <w:t xml:space="preserve">   4</w:t>
      </w:r>
      <w:r>
        <w:rPr>
          <w:rFonts w:ascii="Times New Roman" w:hAnsi="Times New Roman"/>
          <w:sz w:val="28"/>
          <w:szCs w:val="28"/>
        </w:rPr>
        <w:t>.</w:t>
      </w:r>
      <w:r>
        <w:rPr>
          <w:rFonts w:ascii="Times New Roman" w:hAnsi="Times New Roman"/>
          <w:sz w:val="24"/>
          <w:szCs w:val="24"/>
        </w:rPr>
        <w:t xml:space="preserve">Муниципальный   контроль осуществляет администрация муниципального образования. </w:t>
      </w:r>
      <w:r>
        <w:rPr>
          <w:rFonts w:ascii="Times New Roman" w:hAnsi="Times New Roman" w:cs="Times New Roman"/>
          <w:sz w:val="24"/>
          <w:szCs w:val="24"/>
        </w:rPr>
        <w:t>Адрес органа осуществляющего муниципальный контроль:</w:t>
      </w:r>
    </w:p>
    <w:p w:rsidR="001A2083" w:rsidRDefault="001A2083" w:rsidP="001A2083">
      <w:pPr>
        <w:pStyle w:val="a5"/>
        <w:rPr>
          <w:rFonts w:ascii="Times New Roman" w:hAnsi="Times New Roman" w:cs="Times New Roman"/>
          <w:sz w:val="24"/>
          <w:szCs w:val="24"/>
        </w:rPr>
      </w:pPr>
      <w:r>
        <w:rPr>
          <w:rFonts w:ascii="Times New Roman" w:hAnsi="Times New Roman" w:cs="Times New Roman"/>
          <w:sz w:val="24"/>
          <w:szCs w:val="24"/>
        </w:rPr>
        <w:t>633263, Новосибирская область, Ордынский  район, с.Усть-Луковка, ул.П.Савостиной, 13, администрация Усть-Луковского сельсовета.</w:t>
      </w:r>
    </w:p>
    <w:p w:rsidR="001A2083" w:rsidRDefault="001A2083" w:rsidP="001A2083">
      <w:pPr>
        <w:pStyle w:val="a5"/>
        <w:rPr>
          <w:rFonts w:ascii="Times New Roman" w:hAnsi="Times New Roman" w:cs="Times New Roman"/>
          <w:sz w:val="24"/>
          <w:szCs w:val="24"/>
        </w:rPr>
      </w:pPr>
      <w:r>
        <w:rPr>
          <w:rFonts w:ascii="Times New Roman" w:hAnsi="Times New Roman" w:cs="Times New Roman"/>
          <w:sz w:val="24"/>
          <w:szCs w:val="24"/>
        </w:rPr>
        <w:t>Тел/факс:8 (383)59 46245;</w:t>
      </w:r>
    </w:p>
    <w:p w:rsidR="001A2083" w:rsidRDefault="001A2083" w:rsidP="001A2083">
      <w:pPr>
        <w:pStyle w:val="a5"/>
        <w:rPr>
          <w:rFonts w:ascii="Times New Roman" w:hAnsi="Times New Roman" w:cs="Times New Roman"/>
          <w:sz w:val="24"/>
          <w:szCs w:val="24"/>
        </w:rPr>
      </w:pPr>
      <w:r>
        <w:rPr>
          <w:rFonts w:ascii="Times New Roman" w:hAnsi="Times New Roman" w:cs="Times New Roman"/>
          <w:sz w:val="24"/>
          <w:szCs w:val="24"/>
          <w:lang w:val="en-US"/>
        </w:rPr>
        <w:t>Email</w:t>
      </w:r>
      <w:r>
        <w:rPr>
          <w:rFonts w:ascii="Times New Roman" w:hAnsi="Times New Roman" w:cs="Times New Roman"/>
          <w:sz w:val="24"/>
          <w:szCs w:val="24"/>
        </w:rPr>
        <w:t>:</w:t>
      </w:r>
      <w:r>
        <w:rPr>
          <w:rFonts w:ascii="Times New Roman" w:hAnsi="Times New Roman" w:cs="Times New Roman"/>
          <w:sz w:val="24"/>
          <w:szCs w:val="24"/>
          <w:lang w:val="en-US"/>
        </w:rPr>
        <w:t>lukovkazem</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w:t>
      </w:r>
    </w:p>
    <w:p w:rsidR="001A2083" w:rsidRDefault="001A2083" w:rsidP="001A2083">
      <w:pPr>
        <w:pStyle w:val="a5"/>
        <w:rPr>
          <w:rFonts w:ascii="Times New Roman" w:hAnsi="Times New Roman" w:cs="Times New Roman"/>
          <w:sz w:val="24"/>
          <w:szCs w:val="24"/>
        </w:rPr>
      </w:pPr>
      <w:r>
        <w:rPr>
          <w:rFonts w:ascii="Times New Roman" w:hAnsi="Times New Roman" w:cs="Times New Roman"/>
          <w:sz w:val="24"/>
          <w:szCs w:val="24"/>
        </w:rPr>
        <w:t>Время работы:</w:t>
      </w:r>
    </w:p>
    <w:p w:rsidR="001A2083" w:rsidRDefault="001A2083" w:rsidP="001A2083">
      <w:pPr>
        <w:pStyle w:val="a5"/>
        <w:rPr>
          <w:rFonts w:ascii="Times New Roman" w:hAnsi="Times New Roman" w:cs="Times New Roman"/>
          <w:sz w:val="24"/>
          <w:szCs w:val="24"/>
        </w:rPr>
      </w:pPr>
      <w:r>
        <w:rPr>
          <w:rFonts w:ascii="Times New Roman" w:hAnsi="Times New Roman" w:cs="Times New Roman"/>
          <w:sz w:val="24"/>
          <w:szCs w:val="24"/>
        </w:rPr>
        <w:t xml:space="preserve">С понедельника по пятницу с 09-00 до 17-00, </w:t>
      </w:r>
    </w:p>
    <w:p w:rsidR="001A2083" w:rsidRDefault="001A2083" w:rsidP="001A2083">
      <w:pPr>
        <w:pStyle w:val="a5"/>
        <w:rPr>
          <w:rFonts w:ascii="Times New Roman" w:hAnsi="Times New Roman" w:cs="Times New Roman"/>
          <w:sz w:val="24"/>
          <w:szCs w:val="24"/>
        </w:rPr>
      </w:pPr>
      <w:r>
        <w:rPr>
          <w:rFonts w:ascii="Times New Roman" w:hAnsi="Times New Roman" w:cs="Times New Roman"/>
          <w:sz w:val="24"/>
          <w:szCs w:val="24"/>
        </w:rPr>
        <w:t>обед с 13-00 до 14-00;</w:t>
      </w:r>
    </w:p>
    <w:p w:rsidR="001A2083" w:rsidRDefault="001A2083" w:rsidP="001A2083">
      <w:pPr>
        <w:pStyle w:val="a5"/>
        <w:rPr>
          <w:rFonts w:ascii="Times New Roman" w:hAnsi="Times New Roman" w:cs="Times New Roman"/>
          <w:sz w:val="24"/>
          <w:szCs w:val="24"/>
        </w:rPr>
      </w:pPr>
      <w:r>
        <w:rPr>
          <w:rFonts w:ascii="Times New Roman" w:hAnsi="Times New Roman" w:cs="Times New Roman"/>
          <w:sz w:val="24"/>
          <w:szCs w:val="24"/>
        </w:rPr>
        <w:t>Суббота, воскресенье  - выходной.</w:t>
      </w:r>
    </w:p>
    <w:p w:rsidR="001A2083" w:rsidRDefault="001A2083" w:rsidP="001A2083">
      <w:pPr>
        <w:pStyle w:val="a5"/>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 регулирующих исполнение муниципальных функций</w:t>
      </w:r>
    </w:p>
    <w:p w:rsidR="001A2083" w:rsidRDefault="001A2083" w:rsidP="001A2083">
      <w:pPr>
        <w:widowControl w:val="0"/>
        <w:autoSpaceDE w:val="0"/>
        <w:autoSpaceDN w:val="0"/>
        <w:adjustRightInd w:val="0"/>
        <w:spacing w:line="0" w:lineRule="atLeast"/>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5.</w:t>
      </w:r>
      <w:r>
        <w:rPr>
          <w:rFonts w:ascii="Times New Roman" w:hAnsi="Times New Roman"/>
          <w:sz w:val="28"/>
          <w:szCs w:val="28"/>
        </w:rPr>
        <w:t xml:space="preserve"> </w:t>
      </w:r>
      <w:r>
        <w:rPr>
          <w:rFonts w:ascii="Times New Roman" w:hAnsi="Times New Roman"/>
          <w:sz w:val="24"/>
          <w:szCs w:val="24"/>
        </w:rPr>
        <w:t>Муниципальный   контроль осуществляется в соответствии с:</w:t>
      </w:r>
    </w:p>
    <w:p w:rsidR="001A2083" w:rsidRDefault="001A2083" w:rsidP="001A2083">
      <w:pPr>
        <w:pStyle w:val="a5"/>
        <w:jc w:val="both"/>
        <w:rPr>
          <w:rFonts w:ascii="Times New Roman" w:hAnsi="Times New Roman" w:cs="Times New Roman"/>
          <w:sz w:val="24"/>
          <w:szCs w:val="24"/>
        </w:rPr>
      </w:pPr>
      <w:hyperlink r:id="rId5" w:history="1">
        <w:r>
          <w:rPr>
            <w:rStyle w:val="a3"/>
            <w:rFonts w:ascii="Times New Roman" w:hAnsi="Times New Roman" w:cs="Times New Roman"/>
            <w:color w:val="000000" w:themeColor="text1"/>
            <w:sz w:val="24"/>
            <w:szCs w:val="24"/>
          </w:rPr>
          <w:t>Конституцией</w:t>
        </w:r>
      </w:hyperlink>
      <w:r>
        <w:rPr>
          <w:rFonts w:ascii="Times New Roman" w:hAnsi="Times New Roman" w:cs="Times New Roman"/>
          <w:sz w:val="24"/>
          <w:szCs w:val="24"/>
        </w:rPr>
        <w:t xml:space="preserve"> Российской Федерации ("Российская газета", 1993, N 237);</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6" w:history="1">
        <w:r>
          <w:rPr>
            <w:rStyle w:val="a3"/>
            <w:rFonts w:ascii="Times New Roman" w:hAnsi="Times New Roman" w:cs="Times New Roman"/>
            <w:color w:val="000000" w:themeColor="text1"/>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2003, N 202);</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7" w:history="1">
        <w:r>
          <w:rPr>
            <w:rStyle w:val="a3"/>
            <w:rFonts w:ascii="Times New Roman" w:hAnsi="Times New Roman" w:cs="Times New Roman"/>
            <w:color w:val="000000" w:themeColor="text1"/>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1A2083" w:rsidRDefault="001A2083" w:rsidP="001A2083">
      <w:pPr>
        <w:pStyle w:val="a5"/>
        <w:jc w:val="both"/>
        <w:rPr>
          <w:rFonts w:ascii="Times New Roman" w:hAnsi="Times New Roman" w:cs="Times New Roman"/>
          <w:sz w:val="24"/>
          <w:szCs w:val="24"/>
        </w:rPr>
      </w:pPr>
      <w:hyperlink r:id="rId8" w:history="1">
        <w:r>
          <w:rPr>
            <w:rStyle w:val="a3"/>
            <w:rFonts w:ascii="Times New Roman" w:hAnsi="Times New Roman" w:cs="Times New Roman"/>
            <w:color w:val="000000" w:themeColor="text1"/>
            <w:sz w:val="24"/>
            <w:szCs w:val="24"/>
          </w:rPr>
          <w:t>постановлением</w:t>
        </w:r>
      </w:hyperlink>
      <w:r>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w:t>
      </w:r>
    </w:p>
    <w:p w:rsidR="001A2083" w:rsidRDefault="001A2083" w:rsidP="001A2083">
      <w:pPr>
        <w:pStyle w:val="a5"/>
        <w:jc w:val="both"/>
        <w:rPr>
          <w:rFonts w:ascii="Times New Roman" w:hAnsi="Times New Roman" w:cs="Times New Roman"/>
          <w:sz w:val="24"/>
          <w:szCs w:val="24"/>
        </w:rPr>
      </w:pPr>
      <w:hyperlink r:id="rId9" w:history="1">
        <w:r>
          <w:rPr>
            <w:rStyle w:val="a3"/>
            <w:rFonts w:ascii="Times New Roman" w:hAnsi="Times New Roman" w:cs="Times New Roman"/>
            <w:color w:val="000000" w:themeColor="text1"/>
            <w:sz w:val="24"/>
            <w:szCs w:val="24"/>
          </w:rPr>
          <w:t>приказом</w:t>
        </w:r>
      </w:hyperlink>
      <w:r>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Федеральным законом от 10.01.2002 №7-ФЗ «Об охране окружающей среды»;</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Федеральным законом от 24.06.1998 №89-ФЗ «Об отходах производства и потребления»;</w:t>
      </w:r>
    </w:p>
    <w:p w:rsidR="001A2083" w:rsidRDefault="001A2083" w:rsidP="001A2083">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Уставом МО Усть-Луковского сельсовета;</w:t>
      </w:r>
    </w:p>
    <w:p w:rsidR="001A2083" w:rsidRDefault="001A2083" w:rsidP="001A2083">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главы Усть-Луковского сельсовета  Ордынского района  Новосибирской области  от 29  сентября  2012 года № 123  «Об утверждении  Правил    благоустройства  на территории Усть-Луковского  сельсовета  Ордынского  района  Новосибирской  области».</w:t>
      </w:r>
    </w:p>
    <w:p w:rsidR="001A2083" w:rsidRDefault="001A2083" w:rsidP="001A2083">
      <w:pPr>
        <w:widowControl w:val="0"/>
        <w:autoSpaceDE w:val="0"/>
        <w:autoSpaceDN w:val="0"/>
        <w:adjustRightInd w:val="0"/>
        <w:spacing w:line="0" w:lineRule="atLeast"/>
        <w:ind w:firstLine="540"/>
        <w:jc w:val="both"/>
        <w:rPr>
          <w:rFonts w:ascii="Times New Roman" w:hAnsi="Times New Roman"/>
          <w:sz w:val="24"/>
          <w:szCs w:val="24"/>
        </w:rPr>
      </w:pPr>
      <w:r>
        <w:rPr>
          <w:rFonts w:ascii="Times New Roman" w:hAnsi="Times New Roman"/>
          <w:sz w:val="24"/>
          <w:szCs w:val="24"/>
        </w:rPr>
        <w:t>6</w:t>
      </w:r>
      <w:r>
        <w:rPr>
          <w:rFonts w:ascii="Times New Roman" w:hAnsi="Times New Roman"/>
          <w:sz w:val="28"/>
          <w:szCs w:val="28"/>
        </w:rPr>
        <w:t xml:space="preserve">. </w:t>
      </w:r>
      <w:r>
        <w:rPr>
          <w:rFonts w:ascii="Times New Roman" w:hAnsi="Times New Roman"/>
          <w:sz w:val="24"/>
          <w:szCs w:val="24"/>
        </w:rPr>
        <w:t xml:space="preserve">Предметом муниципального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по вопросам </w:t>
      </w:r>
      <w:r>
        <w:rPr>
          <w:rFonts w:ascii="Times New Roman" w:hAnsi="Times New Roman"/>
          <w:color w:val="000000"/>
          <w:sz w:val="24"/>
          <w:szCs w:val="24"/>
        </w:rPr>
        <w:t>соблюдения Правил благоустройства на территории муниципального образования Усть-Луковского сельсовета Ордынского района Новосибирской области</w:t>
      </w:r>
      <w:r>
        <w:rPr>
          <w:rFonts w:ascii="Times New Roman" w:hAnsi="Times New Roman"/>
          <w:sz w:val="24"/>
          <w:szCs w:val="24"/>
        </w:rPr>
        <w:t>.</w:t>
      </w:r>
    </w:p>
    <w:p w:rsidR="001A2083" w:rsidRDefault="001A2083" w:rsidP="001A2083">
      <w:pPr>
        <w:widowControl w:val="0"/>
        <w:autoSpaceDE w:val="0"/>
        <w:autoSpaceDN w:val="0"/>
        <w:adjustRightInd w:val="0"/>
        <w:spacing w:line="0" w:lineRule="atLeast"/>
        <w:ind w:firstLine="540"/>
        <w:jc w:val="both"/>
        <w:rPr>
          <w:rFonts w:ascii="Times New Roman" w:hAnsi="Times New Roman"/>
          <w:sz w:val="24"/>
          <w:szCs w:val="24"/>
        </w:rPr>
      </w:pPr>
      <w:r>
        <w:rPr>
          <w:rFonts w:ascii="Times New Roman" w:hAnsi="Times New Roman"/>
          <w:sz w:val="24"/>
          <w:szCs w:val="24"/>
        </w:rPr>
        <w:t>7</w:t>
      </w:r>
      <w:r>
        <w:rPr>
          <w:rFonts w:ascii="Times New Roman" w:hAnsi="Times New Roman"/>
          <w:sz w:val="28"/>
          <w:szCs w:val="28"/>
        </w:rPr>
        <w:t xml:space="preserve">. </w:t>
      </w:r>
      <w:r>
        <w:rPr>
          <w:rFonts w:ascii="Times New Roman" w:hAnsi="Times New Roman"/>
          <w:sz w:val="24"/>
          <w:szCs w:val="24"/>
        </w:rPr>
        <w:t>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беспрепятственно по предъявлении служебного удостоверения и  распоряжения Главы Усть-Луковского сельсовета о назначении проверки проводить  контроль в области торговой деятельности  и другие мероприятия по контролю;</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выдавать юридическим лицам, индивидуальным предпринимателям предписания об устранении выявленных нарушений обязательных требований и требований, установленных муниципальными правовыми актами;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1A2083" w:rsidRDefault="001A2083" w:rsidP="001A2083">
      <w:pPr>
        <w:pStyle w:val="s1"/>
        <w:spacing w:before="0" w:beforeAutospacing="0" w:after="0" w:afterAutospacing="0"/>
        <w:ind w:firstLine="567"/>
        <w:jc w:val="both"/>
      </w:pPr>
      <w:r>
        <w:t>8</w:t>
      </w:r>
      <w:r>
        <w:rPr>
          <w:sz w:val="28"/>
          <w:szCs w:val="28"/>
        </w:rPr>
        <w:t xml:space="preserve">. </w:t>
      </w:r>
      <w:r>
        <w:t>При проведении проверки должностные лица администрации не вправе:</w:t>
      </w:r>
    </w:p>
    <w:p w:rsidR="001A2083" w:rsidRDefault="001A2083" w:rsidP="001A2083">
      <w:pPr>
        <w:pStyle w:val="s1"/>
        <w:spacing w:before="0" w:beforeAutospacing="0" w:after="0" w:afterAutospacing="0"/>
        <w:ind w:firstLine="567"/>
        <w:jc w:val="both"/>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A2083" w:rsidRDefault="001A2083" w:rsidP="001A2083">
      <w:pPr>
        <w:pStyle w:val="s1"/>
        <w:spacing w:before="0" w:beforeAutospacing="0" w:after="0" w:afterAutospacing="0"/>
        <w:ind w:firstLine="567"/>
        <w:jc w:val="both"/>
      </w:pPr>
      <w:r>
        <w:t xml:space="preserve">1.1) </w:t>
      </w:r>
      <w:r>
        <w:rPr>
          <w:rFonts w:ascii="Open Sans" w:hAnsi="Open Sans"/>
          <w:sz w:val="23"/>
          <w:szCs w:val="23"/>
        </w:rPr>
        <w:t xml:space="preserve">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w:t>
      </w:r>
      <w:r>
        <w:rPr>
          <w:rFonts w:ascii="Open Sans" w:hAnsi="Open Sans"/>
          <w:sz w:val="23"/>
          <w:szCs w:val="23"/>
        </w:rPr>
        <w:lastRenderedPageBreak/>
        <w:t>нормативных документов, обязательность применения которых не предусмотрена законодательством Российской Федерации</w:t>
      </w:r>
      <w:r>
        <w:t>;</w:t>
      </w:r>
    </w:p>
    <w:p w:rsidR="001A2083" w:rsidRDefault="001A2083" w:rsidP="001A2083">
      <w:pPr>
        <w:pStyle w:val="s1"/>
        <w:spacing w:before="0" w:beforeAutospacing="0" w:after="0" w:afterAutospacing="0"/>
        <w:ind w:firstLine="567"/>
        <w:jc w:val="both"/>
      </w:pPr>
      <w:r>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Pr>
          <w:rStyle w:val="apple-converted-space"/>
        </w:rPr>
        <w:t> </w:t>
      </w:r>
      <w:r>
        <w:t>законодательством Российской Федерации порядке;</w:t>
      </w:r>
    </w:p>
    <w:p w:rsidR="001A2083" w:rsidRDefault="001A2083" w:rsidP="001A2083">
      <w:pPr>
        <w:pStyle w:val="s1"/>
        <w:spacing w:before="0" w:beforeAutospacing="0" w:after="0" w:afterAutospacing="0"/>
        <w:ind w:firstLine="567"/>
        <w:jc w:val="both"/>
      </w:pPr>
      <w: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Pr>
          <w:rStyle w:val="apple-converted-space"/>
        </w:rPr>
        <w:t> </w:t>
      </w:r>
      <w:hyperlink r:id="rId10" w:anchor="/document/12164247/entry/1222" w:history="1">
        <w:r>
          <w:rPr>
            <w:rStyle w:val="a3"/>
            <w:color w:val="000000" w:themeColor="text1"/>
          </w:rPr>
          <w:t>подпунктом "б" пункта 2 части 2 статьи 10</w:t>
        </w:r>
      </w:hyperlink>
      <w:r>
        <w:rPr>
          <w:rStyle w:val="apple-converted-space"/>
          <w:color w:val="000000" w:themeColor="text1"/>
        </w:rPr>
        <w:t> </w:t>
      </w:r>
      <w:r>
        <w:rPr>
          <w:color w:val="000000" w:themeColor="text1"/>
        </w:rPr>
        <w:t xml:space="preserve"> </w:t>
      </w:r>
      <w: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A2083" w:rsidRDefault="001A2083" w:rsidP="001A2083">
      <w:pPr>
        <w:pStyle w:val="s1"/>
        <w:spacing w:before="0" w:beforeAutospacing="0" w:after="0" w:afterAutospacing="0"/>
        <w:ind w:firstLine="567"/>
        <w:jc w:val="both"/>
      </w:pPr>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A2083" w:rsidRDefault="001A2083" w:rsidP="001A2083">
      <w:pPr>
        <w:pStyle w:val="s1"/>
        <w:spacing w:before="0" w:beforeAutospacing="0" w:after="0" w:afterAutospacing="0"/>
        <w:ind w:firstLine="567"/>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A2083" w:rsidRDefault="001A2083" w:rsidP="001A2083">
      <w:pPr>
        <w:pStyle w:val="s1"/>
        <w:spacing w:before="0" w:beforeAutospacing="0" w:after="0" w:afterAutospacing="0"/>
        <w:ind w:firstLine="567"/>
        <w:jc w:val="both"/>
      </w:pPr>
      <w:r>
        <w:t>5) распространять информацию, полученную в результате проведения проверки и составляющую</w:t>
      </w:r>
      <w:r>
        <w:rPr>
          <w:rStyle w:val="apple-converted-space"/>
        </w:rPr>
        <w:t> </w:t>
      </w:r>
      <w:hyperlink r:id="rId11" w:anchor="/document/10102673/entry/5" w:history="1">
        <w:r>
          <w:rPr>
            <w:rStyle w:val="a3"/>
            <w:color w:val="000000"/>
          </w:rPr>
          <w:t>государственную</w:t>
        </w:r>
      </w:hyperlink>
      <w:r>
        <w:rPr>
          <w:color w:val="000000"/>
        </w:rPr>
        <w:t>,</w:t>
      </w:r>
      <w:r>
        <w:rPr>
          <w:rStyle w:val="apple-converted-space"/>
          <w:color w:val="000000"/>
        </w:rPr>
        <w:t> </w:t>
      </w:r>
      <w:hyperlink r:id="rId12" w:anchor="/document/12136454/entry/301" w:history="1">
        <w:r>
          <w:rPr>
            <w:rStyle w:val="a3"/>
            <w:color w:val="000000"/>
          </w:rPr>
          <w:t>коммерческую</w:t>
        </w:r>
      </w:hyperlink>
      <w:r>
        <w:t>, служебную, иную охраняемую законом тайну, за исключением случаев, предусмотренных законодательством Российской Федерации;</w:t>
      </w:r>
    </w:p>
    <w:p w:rsidR="001A2083" w:rsidRDefault="001A2083" w:rsidP="001A2083">
      <w:pPr>
        <w:pStyle w:val="s1"/>
        <w:spacing w:before="0" w:beforeAutospacing="0" w:after="0" w:afterAutospacing="0"/>
        <w:ind w:firstLine="567"/>
        <w:jc w:val="both"/>
      </w:pPr>
      <w:r>
        <w:t>6) превышать установленные сроки проведения проверки;</w:t>
      </w:r>
    </w:p>
    <w:p w:rsidR="001A2083" w:rsidRDefault="001A2083" w:rsidP="001A2083">
      <w:pPr>
        <w:pStyle w:val="s1"/>
        <w:spacing w:before="0" w:beforeAutospacing="0" w:after="0" w:afterAutospacing="0"/>
        <w:ind w:firstLine="567"/>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A2083" w:rsidRDefault="001A2083" w:rsidP="001A2083">
      <w:pPr>
        <w:pStyle w:val="s1"/>
        <w:spacing w:before="0" w:beforeAutospacing="0" w:after="0" w:afterAutospacing="0"/>
        <w:ind w:firstLine="567"/>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Pr>
          <w:rStyle w:val="apple-converted-space"/>
        </w:rPr>
        <w:t> </w:t>
      </w:r>
      <w:hyperlink r:id="rId13" w:anchor="/document/71384116/entry/1000" w:history="1">
        <w:r>
          <w:rPr>
            <w:rStyle w:val="a3"/>
            <w:color w:val="000000" w:themeColor="text1"/>
          </w:rPr>
          <w:t>перечень</w:t>
        </w:r>
      </w:hyperlink>
      <w:r>
        <w:t>;</w:t>
      </w:r>
    </w:p>
    <w:p w:rsidR="001A2083" w:rsidRDefault="001A2083" w:rsidP="001A2083">
      <w:pPr>
        <w:pStyle w:val="s1"/>
        <w:spacing w:before="0" w:beforeAutospacing="0" w:after="0" w:afterAutospacing="0"/>
        <w:ind w:firstLine="567"/>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A2083" w:rsidRDefault="001A2083" w:rsidP="001A2083">
      <w:pPr>
        <w:widowControl w:val="0"/>
        <w:autoSpaceDE w:val="0"/>
        <w:autoSpaceDN w:val="0"/>
        <w:adjustRightInd w:val="0"/>
        <w:spacing w:line="0" w:lineRule="atLeast"/>
        <w:ind w:firstLine="540"/>
        <w:jc w:val="both"/>
        <w:rPr>
          <w:rFonts w:ascii="Times New Roman" w:hAnsi="Times New Roman"/>
          <w:sz w:val="24"/>
          <w:szCs w:val="24"/>
        </w:rPr>
      </w:pPr>
      <w:r>
        <w:rPr>
          <w:rFonts w:ascii="Times New Roman" w:hAnsi="Times New Roman"/>
          <w:sz w:val="24"/>
          <w:szCs w:val="24"/>
        </w:rPr>
        <w:t>9</w:t>
      </w:r>
      <w:r>
        <w:rPr>
          <w:rFonts w:ascii="Times New Roman" w:hAnsi="Times New Roman"/>
          <w:sz w:val="28"/>
          <w:szCs w:val="28"/>
        </w:rPr>
        <w:t xml:space="preserve">. </w:t>
      </w:r>
      <w:r>
        <w:rPr>
          <w:rFonts w:ascii="Times New Roman" w:hAnsi="Times New Roman"/>
          <w:sz w:val="24"/>
          <w:szCs w:val="24"/>
        </w:rPr>
        <w:t>При осуществлении мероприятий по муниципальному   контролю должностные лица администрации обязаны:</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Pr>
          <w:rStyle w:val="apple-converted-space"/>
          <w:rFonts w:ascii="Times New Roman" w:hAnsi="Times New Roman" w:cs="Times New Roman"/>
          <w:sz w:val="24"/>
          <w:szCs w:val="24"/>
        </w:rPr>
        <w:t> </w:t>
      </w:r>
      <w:hyperlink r:id="rId14" w:anchor="/document/12164247/entry/1005" w:history="1">
        <w:r>
          <w:rPr>
            <w:rStyle w:val="a3"/>
            <w:rFonts w:ascii="Times New Roman" w:hAnsi="Times New Roman" w:cs="Times New Roman"/>
            <w:color w:val="000000" w:themeColor="text1"/>
            <w:sz w:val="24"/>
            <w:szCs w:val="24"/>
          </w:rPr>
          <w:t>частью 5 статьи 10</w:t>
        </w:r>
      </w:hyperlink>
      <w:r>
        <w:rPr>
          <w:rStyle w:val="apple-converted-space"/>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 Федерального </w:t>
      </w:r>
      <w:hyperlink r:id="rId15" w:history="1">
        <w:r>
          <w:rPr>
            <w:rStyle w:val="a3"/>
            <w:rFonts w:ascii="Times New Roman" w:hAnsi="Times New Roman" w:cs="Times New Roman"/>
            <w:color w:val="000000" w:themeColor="text1"/>
            <w:sz w:val="24"/>
            <w:szCs w:val="24"/>
          </w:rPr>
          <w:t>закона</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10) соблюдать сроки проведения проверки, установленные  Федеральным </w:t>
      </w:r>
      <w:hyperlink r:id="rId16" w:history="1">
        <w:r>
          <w:rPr>
            <w:rStyle w:val="a3"/>
            <w:rFonts w:ascii="Times New Roman" w:hAnsi="Times New Roman" w:cs="Times New Roman"/>
            <w:color w:val="000000" w:themeColor="text1"/>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lastRenderedPageBreak/>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A2083" w:rsidRDefault="001A2083" w:rsidP="001A2083">
      <w:pPr>
        <w:pStyle w:val="s1"/>
        <w:shd w:val="clear" w:color="auto" w:fill="FFFFFF"/>
        <w:ind w:firstLine="567"/>
        <w:jc w:val="center"/>
        <w:rPr>
          <w:b/>
          <w:sz w:val="28"/>
          <w:szCs w:val="28"/>
        </w:rPr>
      </w:pPr>
      <w:r>
        <w:rPr>
          <w:b/>
          <w:sz w:val="28"/>
          <w:szCs w:val="28"/>
        </w:rPr>
        <w:t>Права и обязанности лиц, в отношении которых исполняется муниципальная функция</w:t>
      </w:r>
    </w:p>
    <w:p w:rsidR="001A2083" w:rsidRDefault="001A2083" w:rsidP="001A2083">
      <w:pPr>
        <w:widowControl w:val="0"/>
        <w:autoSpaceDE w:val="0"/>
        <w:autoSpaceDN w:val="0"/>
        <w:adjustRightInd w:val="0"/>
        <w:spacing w:line="0" w:lineRule="atLeast"/>
        <w:ind w:firstLine="540"/>
        <w:jc w:val="both"/>
        <w:rPr>
          <w:rFonts w:ascii="Times New Roman" w:hAnsi="Times New Roman"/>
          <w:sz w:val="24"/>
          <w:szCs w:val="24"/>
        </w:rPr>
      </w:pPr>
      <w:r>
        <w:rPr>
          <w:rFonts w:ascii="Times New Roman" w:hAnsi="Times New Roman"/>
          <w:sz w:val="24"/>
          <w:szCs w:val="24"/>
        </w:rPr>
        <w:t>10</w:t>
      </w:r>
      <w:r>
        <w:rPr>
          <w:rFonts w:ascii="Times New Roman" w:hAnsi="Times New Roman"/>
          <w:sz w:val="28"/>
          <w:szCs w:val="28"/>
        </w:rPr>
        <w:t xml:space="preserve">. </w:t>
      </w:r>
      <w:r>
        <w:rPr>
          <w:rFonts w:ascii="Times New Roman" w:hAnsi="Times New Roman"/>
          <w:sz w:val="24"/>
          <w:szCs w:val="24"/>
        </w:rPr>
        <w:t>Субъекты проверок при проведении проверки имеют право:</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17" w:anchor="l138" w:history="1">
        <w:r>
          <w:rPr>
            <w:rStyle w:val="a3"/>
            <w:rFonts w:ascii="Times New Roman" w:hAnsi="Times New Roman" w:cs="Times New Roman"/>
            <w:color w:val="auto"/>
            <w:sz w:val="24"/>
            <w:szCs w:val="24"/>
          </w:rPr>
          <w:t>частью 5</w:t>
        </w:r>
      </w:hyperlink>
      <w:r>
        <w:rPr>
          <w:rFonts w:ascii="Times New Roman" w:hAnsi="Times New Roman" w:cs="Times New Roman"/>
          <w:sz w:val="24"/>
          <w:szCs w:val="24"/>
        </w:rPr>
        <w:t xml:space="preserve"> статьи 10 настоящего Федерального закона, копии документа о согласовании проведения проверки;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lastRenderedPageBreak/>
        <w:t>10) соблюдать сроки проведения проверки, установленные настоящим Федеральным законом;</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1A2083" w:rsidRDefault="001A2083" w:rsidP="001A2083">
      <w:pPr>
        <w:widowControl w:val="0"/>
        <w:tabs>
          <w:tab w:val="right" w:pos="9355"/>
        </w:tabs>
        <w:autoSpaceDE w:val="0"/>
        <w:autoSpaceDN w:val="0"/>
        <w:adjustRightInd w:val="0"/>
        <w:spacing w:line="0" w:lineRule="atLeas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4"/>
          <w:szCs w:val="24"/>
        </w:rPr>
        <w:t>11.</w:t>
      </w:r>
      <w:r>
        <w:rPr>
          <w:rFonts w:ascii="Times New Roman" w:hAnsi="Times New Roman"/>
          <w:sz w:val="28"/>
          <w:szCs w:val="28"/>
        </w:rPr>
        <w:t xml:space="preserve"> </w:t>
      </w:r>
      <w:r>
        <w:rPr>
          <w:rFonts w:ascii="Times New Roman" w:hAnsi="Times New Roman"/>
          <w:sz w:val="24"/>
          <w:szCs w:val="24"/>
        </w:rPr>
        <w:t>Субъекты проверок при проведении проверки обязаны:</w:t>
      </w:r>
      <w:r>
        <w:rPr>
          <w:rFonts w:ascii="Times New Roman" w:hAnsi="Times New Roman"/>
          <w:sz w:val="28"/>
          <w:szCs w:val="28"/>
        </w:rPr>
        <w:tab/>
      </w:r>
    </w:p>
    <w:p w:rsidR="001A2083" w:rsidRDefault="001A2083" w:rsidP="001A2083">
      <w:pPr>
        <w:pStyle w:val="a6"/>
        <w:suppressAutoHyphens/>
        <w:autoSpaceDE w:val="0"/>
        <w:autoSpaceDN w:val="0"/>
        <w:adjustRightInd w:val="0"/>
        <w:ind w:left="0"/>
        <w:jc w:val="both"/>
        <w:rPr>
          <w:rFonts w:ascii="Times New Roman" w:hAnsi="Times New Roman"/>
          <w:color w:val="000000"/>
          <w:sz w:val="24"/>
        </w:rPr>
      </w:pPr>
      <w:r>
        <w:rPr>
          <w:rStyle w:val="apple-converted-space"/>
          <w:rFonts w:ascii="Times New Roman" w:hAnsi="Times New Roman"/>
          <w:color w:val="000000"/>
          <w:sz w:val="24"/>
        </w:rPr>
        <w:t xml:space="preserve">   1) </w:t>
      </w:r>
      <w:r>
        <w:rPr>
          <w:rFonts w:ascii="Times New Roman" w:hAnsi="Times New Roman"/>
          <w:color w:val="000000"/>
          <w:sz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1A2083" w:rsidRDefault="001A2083" w:rsidP="001A2083">
      <w:pPr>
        <w:pStyle w:val="a6"/>
        <w:suppressAutoHyphens/>
        <w:autoSpaceDE w:val="0"/>
        <w:autoSpaceDN w:val="0"/>
        <w:adjustRightInd w:val="0"/>
        <w:ind w:left="0"/>
        <w:jc w:val="both"/>
        <w:rPr>
          <w:rFonts w:ascii="Times New Roman" w:hAnsi="Times New Roman"/>
          <w:color w:val="000000"/>
          <w:sz w:val="24"/>
        </w:rPr>
      </w:pPr>
      <w:r>
        <w:rPr>
          <w:rFonts w:ascii="Times New Roman" w:hAnsi="Times New Roman"/>
          <w:color w:val="000000"/>
          <w:sz w:val="24"/>
        </w:rPr>
        <w:t xml:space="preserve">    2)предоставлять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1A2083" w:rsidRDefault="001A2083" w:rsidP="001A2083">
      <w:pPr>
        <w:widowControl w:val="0"/>
        <w:autoSpaceDE w:val="0"/>
        <w:autoSpaceDN w:val="0"/>
        <w:adjustRightInd w:val="0"/>
        <w:spacing w:line="0" w:lineRule="atLeast"/>
        <w:ind w:firstLine="540"/>
        <w:jc w:val="both"/>
        <w:rPr>
          <w:rFonts w:ascii="Times New Roman" w:hAnsi="Times New Roman"/>
          <w:color w:val="000000"/>
          <w:sz w:val="24"/>
          <w:szCs w:val="24"/>
        </w:rPr>
      </w:pPr>
      <w:r>
        <w:rPr>
          <w:rFonts w:ascii="Times New Roman" w:hAnsi="Times New Roman"/>
          <w:color w:val="000000"/>
          <w:sz w:val="24"/>
          <w:szCs w:val="24"/>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1A2083" w:rsidRDefault="001A2083" w:rsidP="001A2083">
      <w:pPr>
        <w:widowControl w:val="0"/>
        <w:autoSpaceDE w:val="0"/>
        <w:autoSpaceDN w:val="0"/>
        <w:adjustRightInd w:val="0"/>
        <w:spacing w:line="0" w:lineRule="atLeast"/>
        <w:ind w:firstLine="540"/>
        <w:jc w:val="center"/>
        <w:rPr>
          <w:rFonts w:ascii="Times New Roman" w:hAnsi="Times New Roman"/>
          <w:b/>
          <w:color w:val="000000"/>
          <w:sz w:val="28"/>
          <w:szCs w:val="28"/>
        </w:rPr>
      </w:pPr>
      <w:r>
        <w:rPr>
          <w:rFonts w:ascii="Times New Roman" w:hAnsi="Times New Roman"/>
          <w:b/>
          <w:color w:val="000000"/>
          <w:sz w:val="28"/>
          <w:szCs w:val="28"/>
        </w:rPr>
        <w:t>Описание результата осуществления муниципального контроля</w:t>
      </w:r>
    </w:p>
    <w:p w:rsidR="001A2083" w:rsidRDefault="001A2083" w:rsidP="001A2083">
      <w:pPr>
        <w:pStyle w:val="a5"/>
        <w:jc w:val="both"/>
        <w:rPr>
          <w:rFonts w:ascii="Times New Roman" w:eastAsia="Times New Roman" w:hAnsi="Times New Roman" w:cs="Times New Roman"/>
          <w:sz w:val="24"/>
          <w:szCs w:val="24"/>
        </w:rPr>
      </w:pPr>
      <w:r>
        <w:rPr>
          <w:rFonts w:ascii="Times New Roman" w:hAnsi="Times New Roman"/>
          <w:sz w:val="24"/>
          <w:szCs w:val="24"/>
        </w:rPr>
        <w:t xml:space="preserve">    12.</w:t>
      </w:r>
      <w:r>
        <w:rPr>
          <w:rFonts w:ascii="Times New Roman" w:eastAsia="Times New Roman" w:hAnsi="Times New Roman" w:cs="Times New Roman"/>
          <w:sz w:val="24"/>
          <w:szCs w:val="24"/>
        </w:rPr>
        <w:t>Результатом осуществления муниципального контроля являются проведенные должностными лицами  администрации Усть-Луковского  сельсовета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Усть-Луковского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Усть-Луковского  сельсовета</w:t>
      </w:r>
    </w:p>
    <w:p w:rsidR="001A2083" w:rsidRDefault="001A2083" w:rsidP="001A2083">
      <w:pPr>
        <w:pStyle w:val="a5"/>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Требования к порядку осуществления</w:t>
      </w:r>
    </w:p>
    <w:p w:rsidR="001A2083" w:rsidRDefault="001A2083" w:rsidP="001A2083">
      <w:pPr>
        <w:pStyle w:val="a5"/>
        <w:jc w:val="center"/>
        <w:rPr>
          <w:rFonts w:ascii="Times New Roman" w:hAnsi="Times New Roman" w:cs="Times New Roman"/>
          <w:b/>
          <w:sz w:val="28"/>
          <w:szCs w:val="28"/>
        </w:rPr>
      </w:pPr>
      <w:r>
        <w:rPr>
          <w:rFonts w:ascii="Times New Roman" w:hAnsi="Times New Roman" w:cs="Times New Roman"/>
          <w:b/>
          <w:sz w:val="28"/>
          <w:szCs w:val="28"/>
        </w:rPr>
        <w:t>муниципального   контроля</w:t>
      </w:r>
    </w:p>
    <w:p w:rsidR="001A2083" w:rsidRDefault="001A2083" w:rsidP="001A2083">
      <w:pPr>
        <w:pStyle w:val="a5"/>
        <w:jc w:val="center"/>
        <w:rPr>
          <w:rFonts w:ascii="Times New Roman" w:hAnsi="Times New Roman" w:cs="Times New Roman"/>
          <w:b/>
          <w:sz w:val="28"/>
          <w:szCs w:val="28"/>
        </w:rPr>
      </w:pPr>
      <w:r>
        <w:rPr>
          <w:rFonts w:ascii="Times New Roman" w:hAnsi="Times New Roman" w:cs="Times New Roman"/>
          <w:b/>
          <w:sz w:val="28"/>
          <w:szCs w:val="28"/>
        </w:rPr>
        <w:t>Порядок информирования об осуществлении муниципального контроля</w:t>
      </w:r>
    </w:p>
    <w:p w:rsidR="001A2083" w:rsidRDefault="001A2083" w:rsidP="001A2083">
      <w:pPr>
        <w:pStyle w:val="a5"/>
        <w:jc w:val="center"/>
        <w:rPr>
          <w:rFonts w:ascii="Times New Roman" w:hAnsi="Times New Roman" w:cs="Times New Roman"/>
          <w:sz w:val="28"/>
          <w:szCs w:val="28"/>
        </w:rPr>
      </w:pPr>
    </w:p>
    <w:p w:rsidR="001A2083" w:rsidRDefault="001A2083" w:rsidP="001A2083">
      <w:pPr>
        <w:widowControl w:val="0"/>
        <w:autoSpaceDE w:val="0"/>
        <w:autoSpaceDN w:val="0"/>
        <w:adjustRightInd w:val="0"/>
        <w:spacing w:line="0" w:lineRule="atLeast"/>
        <w:jc w:val="both"/>
        <w:rPr>
          <w:rFonts w:ascii="Times New Roman" w:hAnsi="Times New Roman" w:cs="Times New Roman"/>
          <w:sz w:val="24"/>
          <w:szCs w:val="24"/>
        </w:rPr>
      </w:pPr>
      <w:r>
        <w:rPr>
          <w:rFonts w:ascii="Times New Roman" w:hAnsi="Times New Roman"/>
          <w:sz w:val="24"/>
          <w:szCs w:val="24"/>
        </w:rPr>
        <w:t xml:space="preserve">      13.</w:t>
      </w:r>
      <w:hyperlink r:id="rId18" w:anchor="Par278" w:history="1">
        <w:r>
          <w:rPr>
            <w:rStyle w:val="a3"/>
            <w:rFonts w:ascii="Times New Roman" w:hAnsi="Times New Roman" w:cs="Times New Roman"/>
            <w:color w:val="000000"/>
            <w:sz w:val="24"/>
            <w:szCs w:val="24"/>
          </w:rPr>
          <w:t>Информация</w:t>
        </w:r>
      </w:hyperlink>
      <w:r>
        <w:rPr>
          <w:rFonts w:ascii="Times New Roman" w:hAnsi="Times New Roman" w:cs="Times New Roman"/>
          <w:sz w:val="24"/>
          <w:szCs w:val="24"/>
        </w:rPr>
        <w:t xml:space="preserve"> о месте нахождения, графике работы, номерах контактных телефонов и адресе электронной почты муниципального образования приводится в пункте 4 и размещается на официальном сайте администрации </w:t>
      </w:r>
      <w:r>
        <w:rPr>
          <w:rFonts w:ascii="Times New Roman" w:hAnsi="Times New Roman" w:cs="Times New Roman"/>
          <w:color w:val="000000"/>
          <w:sz w:val="24"/>
          <w:szCs w:val="24"/>
        </w:rPr>
        <w:t xml:space="preserve">Усть-Луковского сельсовета </w:t>
      </w:r>
      <w:hyperlink r:id="rId19" w:history="1">
        <w:r>
          <w:rPr>
            <w:rStyle w:val="a3"/>
            <w:rFonts w:ascii="Times New Roman" w:hAnsi="Times New Roman" w:cs="Times New Roman"/>
            <w:color w:val="auto"/>
            <w:spacing w:val="-15"/>
            <w:sz w:val="24"/>
            <w:szCs w:val="24"/>
          </w:rPr>
          <w:t>ust-</w:t>
        </w:r>
        <w:r>
          <w:rPr>
            <w:rStyle w:val="a3"/>
            <w:rFonts w:ascii="Times New Roman" w:hAnsi="Times New Roman" w:cs="Times New Roman"/>
            <w:color w:val="auto"/>
            <w:spacing w:val="-15"/>
            <w:sz w:val="24"/>
            <w:szCs w:val="24"/>
          </w:rPr>
          <w:lastRenderedPageBreak/>
          <w:t>lukovka.nso.ru</w:t>
        </w:r>
      </w:hyperlink>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Для получения информации об осуществлении муниципального   контроля, сведений о ходе осуществления муниципального   контроля субъекты проверок и иные заинтересованные лица (далее - заявитель) обращаются в администрацию муниципального образования.</w:t>
      </w:r>
    </w:p>
    <w:p w:rsidR="001A2083" w:rsidRDefault="001A2083" w:rsidP="001A2083">
      <w:pPr>
        <w:pStyle w:val="a5"/>
        <w:jc w:val="both"/>
        <w:rPr>
          <w:rFonts w:ascii="Times New Roman" w:hAnsi="Times New Roman" w:cs="Times New Roman"/>
          <w:sz w:val="24"/>
          <w:szCs w:val="24"/>
        </w:rPr>
      </w:pPr>
      <w:r>
        <w:t xml:space="preserve">         </w:t>
      </w:r>
      <w:r>
        <w:rPr>
          <w:rFonts w:ascii="Times New Roman" w:hAnsi="Times New Roman" w:cs="Times New Roman"/>
          <w:sz w:val="24"/>
          <w:szCs w:val="24"/>
        </w:rPr>
        <w:t>14.</w:t>
      </w:r>
      <w:r>
        <w:t xml:space="preserve"> </w:t>
      </w:r>
      <w:r>
        <w:rPr>
          <w:rFonts w:ascii="Times New Roman" w:hAnsi="Times New Roman" w:cs="Times New Roman"/>
          <w:sz w:val="24"/>
          <w:szCs w:val="24"/>
        </w:rPr>
        <w:t>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       15.Письменное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рассмотрения обращения или заявления  Глава Усть-Луковского  сельсовета  направляет заявителю ответ по существу обращения, в котором должны быть указаны:</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краткое изложение обращения или заявления по существу;</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принятое по обращению или заявлению решение и перечисление мер, принятых в целях устранения выявленных нарушений;</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сведения о порядке обжалования принятого решения;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фамилия и номер телефона исполнителя.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A2083" w:rsidRDefault="001A2083" w:rsidP="001A2083">
      <w:pPr>
        <w:widowControl w:val="0"/>
        <w:autoSpaceDE w:val="0"/>
        <w:autoSpaceDN w:val="0"/>
        <w:adjustRightInd w:val="0"/>
        <w:spacing w:line="0" w:lineRule="atLeast"/>
        <w:ind w:firstLine="540"/>
        <w:jc w:val="both"/>
        <w:rPr>
          <w:rFonts w:ascii="Times New Roman" w:hAnsi="Times New Roman"/>
          <w:sz w:val="24"/>
          <w:szCs w:val="24"/>
        </w:rPr>
      </w:pPr>
      <w:r>
        <w:rPr>
          <w:rFonts w:ascii="Times New Roman" w:hAnsi="Times New Roman"/>
          <w:sz w:val="24"/>
          <w:szCs w:val="24"/>
        </w:rPr>
        <w:t>16. В помещениях администрации муниципального образования предусматриваются места для информирования заявителей и заполнения документов.</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Информационные стенды содержат следующую информацию по вопросам осуществления муниципального   контроля:</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образцы заполнения документов;</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справочную информацию о должностных лицах, осуществляющих муниципальный   контроль, о графике работы, номерах телефонов, адресах электронной почты;</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текст административного регламента с приложениями.</w:t>
      </w:r>
    </w:p>
    <w:p w:rsidR="001A2083" w:rsidRDefault="001A2083" w:rsidP="001A2083">
      <w:pPr>
        <w:pStyle w:val="a5"/>
        <w:jc w:val="both"/>
        <w:rPr>
          <w:rFonts w:ascii="Times New Roman" w:eastAsia="Times New Roman" w:hAnsi="Times New Roman" w:cs="Times New Roman"/>
          <w:sz w:val="24"/>
          <w:szCs w:val="24"/>
        </w:rPr>
      </w:pPr>
      <w:r>
        <w:rPr>
          <w:rFonts w:ascii="Times New Roman" w:hAnsi="Times New Roman"/>
          <w:sz w:val="24"/>
          <w:szCs w:val="24"/>
        </w:rPr>
        <w:t xml:space="preserve">          17.</w:t>
      </w:r>
      <w:r>
        <w:rPr>
          <w:rFonts w:ascii="Times New Roman" w:eastAsia="Times New Roman" w:hAnsi="Times New Roman" w:cs="Times New Roman"/>
          <w:sz w:val="24"/>
          <w:szCs w:val="24"/>
        </w:rPr>
        <w:t xml:space="preserve"> Орган муниципального контроля размещает на своем официальном сайте в сети Интернет следующую информацию:</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сведения о результатах плановых и внеплановых проверок – в течение пяти рабочих дней со дня окончания проведения проверок;</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ежегодные доклады об осуществлении муниципального  контроля и об эффективности такого контроля – в течение первого квартала текущего года;</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осуществления муниципального контроля</w:t>
      </w:r>
    </w:p>
    <w:p w:rsidR="001A2083" w:rsidRDefault="001A2083" w:rsidP="001A2083">
      <w:pPr>
        <w:pStyle w:val="a5"/>
        <w:jc w:val="both"/>
        <w:rPr>
          <w:rFonts w:ascii="Times New Roman" w:eastAsia="Times New Roman" w:hAnsi="Times New Roman" w:cs="Times New Roman"/>
          <w:sz w:val="24"/>
          <w:szCs w:val="24"/>
        </w:rPr>
      </w:pPr>
      <w:r>
        <w:rPr>
          <w:rFonts w:ascii="Times New Roman" w:hAnsi="Times New Roman"/>
          <w:sz w:val="24"/>
          <w:szCs w:val="24"/>
        </w:rPr>
        <w:t xml:space="preserve">       18</w:t>
      </w:r>
      <w:r>
        <w:rPr>
          <w:rFonts w:ascii="Times New Roman" w:hAnsi="Times New Roman"/>
          <w:sz w:val="28"/>
          <w:szCs w:val="28"/>
        </w:rPr>
        <w:t xml:space="preserve">. </w:t>
      </w:r>
      <w:r>
        <w:rPr>
          <w:rFonts w:ascii="Times New Roman" w:eastAsia="Times New Roman" w:hAnsi="Times New Roman" w:cs="Times New Roman"/>
          <w:sz w:val="24"/>
          <w:szCs w:val="24"/>
        </w:rPr>
        <w:t>Срок проведения каждой из проверок при осуществлении муниципального контроля не может превышать двадцати рабочих дней.</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Плановые проверки проводятся не чаще чем один раз в три года.</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     19.В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Усть-Луковского  сельсовета , но не более чем на двадцать рабочих дней, в отношении малых предприятий, микропредприятий не более чем на пятнадцать часов. </w:t>
      </w:r>
    </w:p>
    <w:p w:rsidR="001A2083" w:rsidRDefault="001A2083" w:rsidP="001A2083">
      <w:pPr>
        <w:pStyle w:val="a5"/>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Состав, последовательность и сроки выполнения</w:t>
      </w:r>
    </w:p>
    <w:p w:rsidR="001A2083" w:rsidRDefault="001A2083" w:rsidP="001A2083">
      <w:pPr>
        <w:pStyle w:val="a5"/>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w:t>
      </w:r>
    </w:p>
    <w:p w:rsidR="001A2083" w:rsidRDefault="001A2083" w:rsidP="001A2083">
      <w:pPr>
        <w:pStyle w:val="a5"/>
        <w:jc w:val="center"/>
        <w:rPr>
          <w:rFonts w:ascii="Times New Roman" w:hAnsi="Times New Roman" w:cs="Times New Roman"/>
          <w:sz w:val="28"/>
          <w:szCs w:val="28"/>
        </w:rPr>
      </w:pPr>
      <w:r>
        <w:rPr>
          <w:rFonts w:ascii="Times New Roman" w:hAnsi="Times New Roman" w:cs="Times New Roman"/>
          <w:sz w:val="28"/>
          <w:szCs w:val="28"/>
        </w:rPr>
        <w:t>требования к порядку их выполнения, в том числе особенности выполнения административных процедур (действий) в электронной форме</w:t>
      </w:r>
    </w:p>
    <w:p w:rsidR="001A2083" w:rsidRDefault="001A2083" w:rsidP="001A2083">
      <w:pPr>
        <w:widowControl w:val="0"/>
        <w:autoSpaceDE w:val="0"/>
        <w:autoSpaceDN w:val="0"/>
        <w:adjustRightInd w:val="0"/>
        <w:spacing w:line="0" w:lineRule="atLeast"/>
        <w:ind w:firstLine="540"/>
        <w:jc w:val="both"/>
        <w:rPr>
          <w:rFonts w:ascii="Times New Roman" w:hAnsi="Times New Roman" w:cs="Times New Roman"/>
          <w:sz w:val="24"/>
          <w:szCs w:val="24"/>
        </w:rPr>
      </w:pPr>
    </w:p>
    <w:p w:rsidR="001A2083" w:rsidRDefault="001A2083" w:rsidP="001A2083">
      <w:pPr>
        <w:widowControl w:val="0"/>
        <w:autoSpaceDE w:val="0"/>
        <w:autoSpaceDN w:val="0"/>
        <w:adjustRightInd w:val="0"/>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    20.Осуществление муниципального   контроля предусматривает выполнение следующих административных процедур:</w:t>
      </w:r>
    </w:p>
    <w:p w:rsidR="001A2083" w:rsidRDefault="001A2083" w:rsidP="001A2083">
      <w:pPr>
        <w:pStyle w:val="a5"/>
        <w:rPr>
          <w:rFonts w:ascii="Times New Roman" w:hAnsi="Times New Roman" w:cs="Times New Roman"/>
          <w:sz w:val="24"/>
          <w:szCs w:val="24"/>
        </w:rPr>
      </w:pPr>
      <w:r>
        <w:rPr>
          <w:rFonts w:ascii="Times New Roman" w:hAnsi="Times New Roman" w:cs="Times New Roman"/>
          <w:sz w:val="24"/>
          <w:szCs w:val="24"/>
        </w:rPr>
        <w:t>1)подготовка и утверждение ежегодных планов проведения плановых проверок;</w:t>
      </w:r>
    </w:p>
    <w:p w:rsidR="001A2083" w:rsidRDefault="001A2083" w:rsidP="001A2083">
      <w:pPr>
        <w:pStyle w:val="a5"/>
        <w:rPr>
          <w:rFonts w:ascii="Times New Roman" w:hAnsi="Times New Roman" w:cs="Times New Roman"/>
          <w:sz w:val="24"/>
          <w:szCs w:val="24"/>
        </w:rPr>
      </w:pPr>
      <w:r>
        <w:rPr>
          <w:rFonts w:ascii="Times New Roman" w:hAnsi="Times New Roman" w:cs="Times New Roman"/>
          <w:sz w:val="24"/>
          <w:szCs w:val="24"/>
        </w:rPr>
        <w:t>2)ринятие решения о проведении проверки и подготовка к проведению проверки;</w:t>
      </w:r>
    </w:p>
    <w:p w:rsidR="001A2083" w:rsidRDefault="001A2083" w:rsidP="001A2083">
      <w:pPr>
        <w:pStyle w:val="a5"/>
        <w:rPr>
          <w:rFonts w:ascii="Times New Roman" w:hAnsi="Times New Roman" w:cs="Times New Roman"/>
          <w:sz w:val="24"/>
          <w:szCs w:val="24"/>
        </w:rPr>
      </w:pPr>
      <w:r>
        <w:rPr>
          <w:rFonts w:ascii="Times New Roman" w:hAnsi="Times New Roman" w:cs="Times New Roman"/>
          <w:sz w:val="24"/>
          <w:szCs w:val="24"/>
        </w:rPr>
        <w:t>3)проведение проверки и составление акта проверки;</w:t>
      </w:r>
    </w:p>
    <w:p w:rsidR="001A2083" w:rsidRDefault="001A2083" w:rsidP="001A2083">
      <w:pPr>
        <w:pStyle w:val="a5"/>
        <w:rPr>
          <w:rFonts w:ascii="Times New Roman" w:hAnsi="Times New Roman" w:cs="Times New Roman"/>
          <w:sz w:val="24"/>
          <w:szCs w:val="24"/>
        </w:rPr>
      </w:pPr>
      <w:r>
        <w:rPr>
          <w:rFonts w:ascii="Times New Roman" w:hAnsi="Times New Roman" w:cs="Times New Roman"/>
          <w:sz w:val="24"/>
          <w:szCs w:val="24"/>
        </w:rPr>
        <w:t>4)принятие мер при выявлении нарушений в деятельности субъекта проверки.</w:t>
      </w:r>
    </w:p>
    <w:p w:rsidR="001A2083" w:rsidRDefault="001A2083" w:rsidP="001A2083">
      <w:pPr>
        <w:pStyle w:val="a5"/>
        <w:rPr>
          <w:rFonts w:ascii="Times New Roman" w:hAnsi="Times New Roman" w:cs="Times New Roman"/>
          <w:sz w:val="24"/>
          <w:szCs w:val="24"/>
        </w:rPr>
      </w:pPr>
      <w:hyperlink r:id="rId20" w:anchor="Par327" w:history="1">
        <w:r>
          <w:rPr>
            <w:rStyle w:val="a3"/>
            <w:rFonts w:ascii="Times New Roman" w:hAnsi="Times New Roman" w:cs="Times New Roman"/>
            <w:color w:val="000000"/>
            <w:sz w:val="24"/>
            <w:szCs w:val="24"/>
          </w:rPr>
          <w:t>Блок-схема</w:t>
        </w:r>
      </w:hyperlink>
      <w:r>
        <w:rPr>
          <w:rFonts w:ascii="Times New Roman" w:hAnsi="Times New Roman" w:cs="Times New Roman"/>
          <w:sz w:val="24"/>
          <w:szCs w:val="24"/>
        </w:rPr>
        <w:t xml:space="preserve"> осуществления муниципального   контроля представлена в приложении 1.</w:t>
      </w:r>
    </w:p>
    <w:p w:rsidR="001A2083" w:rsidRDefault="001A2083" w:rsidP="001A2083">
      <w:pPr>
        <w:pStyle w:val="a5"/>
        <w:jc w:val="center"/>
        <w:rPr>
          <w:rFonts w:ascii="Times New Roman" w:hAnsi="Times New Roman" w:cs="Times New Roman"/>
          <w:b/>
          <w:sz w:val="28"/>
          <w:szCs w:val="28"/>
        </w:rPr>
      </w:pPr>
      <w:r>
        <w:rPr>
          <w:rFonts w:ascii="Times New Roman" w:hAnsi="Times New Roman" w:cs="Times New Roman"/>
          <w:b/>
          <w:sz w:val="28"/>
          <w:szCs w:val="28"/>
        </w:rPr>
        <w:t>Подготовка и утверждение ежегодных планов</w:t>
      </w:r>
    </w:p>
    <w:p w:rsidR="001A2083" w:rsidRDefault="001A2083" w:rsidP="001A2083">
      <w:pPr>
        <w:pStyle w:val="a5"/>
        <w:jc w:val="center"/>
        <w:rPr>
          <w:rFonts w:ascii="Times New Roman" w:hAnsi="Times New Roman" w:cs="Times New Roman"/>
          <w:b/>
          <w:sz w:val="28"/>
          <w:szCs w:val="28"/>
        </w:rPr>
      </w:pPr>
      <w:r>
        <w:rPr>
          <w:rFonts w:ascii="Times New Roman" w:hAnsi="Times New Roman" w:cs="Times New Roman"/>
          <w:b/>
          <w:sz w:val="28"/>
          <w:szCs w:val="28"/>
        </w:rPr>
        <w:t>проведения плановых проверок</w:t>
      </w:r>
    </w:p>
    <w:p w:rsidR="001A2083" w:rsidRDefault="001A2083" w:rsidP="001A2083">
      <w:pPr>
        <w:widowControl w:val="0"/>
        <w:autoSpaceDE w:val="0"/>
        <w:autoSpaceDN w:val="0"/>
        <w:adjustRightInd w:val="0"/>
        <w:spacing w:line="0" w:lineRule="atLeast"/>
        <w:ind w:firstLine="540"/>
        <w:jc w:val="center"/>
        <w:rPr>
          <w:rFonts w:ascii="Times New Roman" w:hAnsi="Times New Roman"/>
          <w:sz w:val="28"/>
          <w:szCs w:val="28"/>
        </w:rPr>
      </w:pPr>
    </w:p>
    <w:p w:rsidR="001A2083" w:rsidRDefault="001A2083" w:rsidP="001A2083">
      <w:pPr>
        <w:widowControl w:val="0"/>
        <w:autoSpaceDE w:val="0"/>
        <w:autoSpaceDN w:val="0"/>
        <w:adjustRightInd w:val="0"/>
        <w:spacing w:line="0" w:lineRule="atLeast"/>
        <w:ind w:firstLine="540"/>
        <w:jc w:val="both"/>
        <w:rPr>
          <w:rFonts w:ascii="Times New Roman" w:hAnsi="Times New Roman" w:cs="Times New Roman"/>
          <w:sz w:val="24"/>
          <w:szCs w:val="24"/>
        </w:rPr>
      </w:pPr>
      <w:r>
        <w:rPr>
          <w:rFonts w:ascii="Times New Roman" w:hAnsi="Times New Roman"/>
          <w:sz w:val="28"/>
          <w:szCs w:val="28"/>
        </w:rPr>
        <w:lastRenderedPageBreak/>
        <w:t xml:space="preserve"> </w:t>
      </w:r>
      <w:r>
        <w:rPr>
          <w:rFonts w:ascii="Times New Roman" w:hAnsi="Times New Roman" w:cs="Times New Roman"/>
          <w:sz w:val="24"/>
          <w:szCs w:val="24"/>
        </w:rPr>
        <w:t xml:space="preserve">21.Основанием для начала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является требование Федерального </w:t>
      </w:r>
      <w:hyperlink r:id="rId21" w:history="1">
        <w:r>
          <w:rPr>
            <w:rStyle w:val="a3"/>
            <w:rFonts w:ascii="Times New Roman" w:hAnsi="Times New Roman" w:cs="Times New Roman"/>
            <w:color w:val="000000" w:themeColor="text1"/>
            <w:sz w:val="24"/>
            <w:szCs w:val="24"/>
          </w:rPr>
          <w:t>закона</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2083" w:rsidRDefault="001A2083" w:rsidP="001A2083">
      <w:pPr>
        <w:pStyle w:val="a5"/>
        <w:jc w:val="both"/>
        <w:rPr>
          <w:rFonts w:ascii="Times New Roman" w:eastAsia="Times New Roman" w:hAnsi="Times New Roman" w:cs="Times New Roman"/>
          <w:sz w:val="24"/>
          <w:szCs w:val="24"/>
        </w:rPr>
      </w:pPr>
      <w:r>
        <w:rPr>
          <w:rFonts w:ascii="Times New Roman" w:hAnsi="Times New Roman" w:cs="Times New Roman"/>
          <w:sz w:val="24"/>
          <w:szCs w:val="24"/>
        </w:rPr>
        <w:t xml:space="preserve">         22.</w:t>
      </w:r>
      <w:r>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          23.Проект ежегодного </w:t>
      </w:r>
      <w:hyperlink r:id="rId22" w:anchor="Par387" w:history="1">
        <w:r>
          <w:rPr>
            <w:rStyle w:val="a3"/>
            <w:rFonts w:ascii="Times New Roman" w:hAnsi="Times New Roman" w:cs="Times New Roman"/>
            <w:color w:val="000000"/>
            <w:sz w:val="24"/>
            <w:szCs w:val="24"/>
          </w:rPr>
          <w:t>плана</w:t>
        </w:r>
      </w:hyperlink>
      <w:r>
        <w:rPr>
          <w:rFonts w:ascii="Times New Roman" w:hAnsi="Times New Roman" w:cs="Times New Roman"/>
          <w:sz w:val="24"/>
          <w:szCs w:val="24"/>
        </w:rPr>
        <w:t xml:space="preserve">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w:t>
      </w:r>
      <w:hyperlink r:id="rId23" w:history="1">
        <w:r>
          <w:rPr>
            <w:rStyle w:val="a3"/>
            <w:rFonts w:ascii="Times New Roman" w:hAnsi="Times New Roman" w:cs="Times New Roman"/>
            <w:color w:val="000000"/>
            <w:sz w:val="24"/>
            <w:szCs w:val="24"/>
          </w:rPr>
          <w:t>плана</w:t>
        </w:r>
      </w:hyperlink>
      <w:r>
        <w:rPr>
          <w:rFonts w:ascii="Times New Roman" w:hAnsi="Times New Roman" w:cs="Times New Roman"/>
          <w:sz w:val="24"/>
          <w:szCs w:val="24"/>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Ордынского района Новосибирской области.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Усть-Луковского  сельсовета    о проведении совместных плановых проверок.</w:t>
      </w:r>
    </w:p>
    <w:p w:rsidR="001A2083" w:rsidRDefault="001A2083" w:rsidP="001A2083">
      <w:pPr>
        <w:pStyle w:val="a5"/>
        <w:jc w:val="both"/>
        <w:rPr>
          <w:rFonts w:ascii="Times New Roman" w:eastAsia="Times New Roman" w:hAnsi="Times New Roman" w:cs="Times New Roman"/>
          <w:sz w:val="24"/>
          <w:szCs w:val="24"/>
        </w:rPr>
      </w:pPr>
      <w:r>
        <w:rPr>
          <w:rFonts w:ascii="Times New Roman" w:hAnsi="Times New Roman" w:cs="Times New Roman"/>
          <w:sz w:val="24"/>
          <w:szCs w:val="24"/>
        </w:rPr>
        <w:t xml:space="preserve">    Администрация муниципального образования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w:t>
      </w:r>
      <w:r>
        <w:rPr>
          <w:rFonts w:ascii="Times New Roman" w:eastAsia="Times New Roman" w:hAnsi="Times New Roman" w:cs="Times New Roman"/>
          <w:sz w:val="24"/>
          <w:szCs w:val="24"/>
        </w:rPr>
        <w:t>Глава Усть-Луковского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  .</w:t>
      </w:r>
    </w:p>
    <w:p w:rsidR="001A2083" w:rsidRDefault="001A2083" w:rsidP="001A2083">
      <w:pPr>
        <w:pStyle w:val="a5"/>
        <w:jc w:val="both"/>
        <w:rPr>
          <w:rFonts w:ascii="Times New Roman" w:eastAsia="Times New Roman" w:hAnsi="Times New Roman" w:cs="Times New Roman"/>
          <w:sz w:val="24"/>
          <w:szCs w:val="24"/>
        </w:rPr>
      </w:pPr>
      <w:r>
        <w:rPr>
          <w:rFonts w:ascii="Times New Roman" w:hAnsi="Times New Roman" w:cs="Times New Roman"/>
          <w:sz w:val="24"/>
          <w:szCs w:val="24"/>
        </w:rPr>
        <w:t xml:space="preserve">        24. </w:t>
      </w:r>
      <w:r>
        <w:rPr>
          <w:rFonts w:ascii="Times New Roman" w:eastAsia="Times New Roman" w:hAnsi="Times New Roman" w:cs="Times New Roman"/>
          <w:sz w:val="24"/>
          <w:szCs w:val="24"/>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Усть-Луковского  сельсовета   в сети Интернет и (или) опубликования в периодическом печатном органе  администрации Усть-Луковского  сельсовета «Вестник»  , в котором размещается информация органов местного самоуправления).</w:t>
      </w:r>
    </w:p>
    <w:p w:rsidR="001A2083" w:rsidRDefault="001A2083" w:rsidP="001A2083">
      <w:pPr>
        <w:pStyle w:val="a5"/>
        <w:rPr>
          <w:rFonts w:ascii="Times New Roman" w:hAnsi="Times New Roman" w:cs="Times New Roman"/>
          <w:sz w:val="24"/>
          <w:szCs w:val="24"/>
        </w:rPr>
      </w:pPr>
      <w:r>
        <w:rPr>
          <w:rFonts w:ascii="Times New Roman" w:hAnsi="Times New Roman" w:cs="Times New Roman"/>
          <w:sz w:val="24"/>
          <w:szCs w:val="24"/>
        </w:rPr>
        <w:t xml:space="preserve">        25. Результатом административной процедуры по подготовке и утверждению ежегодного плана проведения плановых проверок является утвержденный Главой Усть-Луковского сельсовета   ежегодный план проведения плановых проверок юридических лиц и индивидуальных предпринимателей.</w:t>
      </w:r>
    </w:p>
    <w:p w:rsidR="001A2083" w:rsidRDefault="001A2083" w:rsidP="001A2083">
      <w:pPr>
        <w:pStyle w:val="a5"/>
        <w:rPr>
          <w:rFonts w:ascii="Times New Roman" w:hAnsi="Times New Roman" w:cs="Times New Roman"/>
          <w:sz w:val="24"/>
          <w:szCs w:val="24"/>
        </w:rPr>
      </w:pPr>
      <w:r>
        <w:rPr>
          <w:rFonts w:ascii="Times New Roman" w:hAnsi="Times New Roman" w:cs="Times New Roman"/>
          <w:sz w:val="24"/>
          <w:szCs w:val="24"/>
        </w:rPr>
        <w:t xml:space="preserve">        26. Срок административной процедуры по подготовке и утверждению ежегодного плана проведения плановых проверок юридических лиц и индивидуальных </w:t>
      </w:r>
      <w:r>
        <w:rPr>
          <w:rFonts w:ascii="Times New Roman" w:hAnsi="Times New Roman" w:cs="Times New Roman"/>
          <w:sz w:val="24"/>
          <w:szCs w:val="24"/>
        </w:rPr>
        <w:lastRenderedPageBreak/>
        <w:t>предпринимателей - до 1 ноября года, предшествующего году проведения плановых проверок.</w:t>
      </w:r>
    </w:p>
    <w:p w:rsidR="001A2083" w:rsidRDefault="001A2083" w:rsidP="001A2083">
      <w:pPr>
        <w:pStyle w:val="a5"/>
        <w:jc w:val="center"/>
        <w:rPr>
          <w:rFonts w:ascii="Times New Roman" w:hAnsi="Times New Roman" w:cs="Times New Roman"/>
          <w:b/>
          <w:sz w:val="28"/>
          <w:szCs w:val="28"/>
        </w:rPr>
      </w:pPr>
      <w:r>
        <w:rPr>
          <w:rFonts w:ascii="Times New Roman" w:hAnsi="Times New Roman" w:cs="Times New Roman"/>
          <w:b/>
          <w:sz w:val="28"/>
          <w:szCs w:val="28"/>
        </w:rPr>
        <w:t>Принятие решения о проведении проверки и подготовка к проведению проверки</w:t>
      </w:r>
    </w:p>
    <w:p w:rsidR="001A2083" w:rsidRDefault="001A2083" w:rsidP="001A2083">
      <w:pPr>
        <w:widowControl w:val="0"/>
        <w:autoSpaceDE w:val="0"/>
        <w:autoSpaceDN w:val="0"/>
        <w:adjustRightInd w:val="0"/>
        <w:spacing w:line="0" w:lineRule="atLeast"/>
        <w:ind w:firstLine="540"/>
        <w:jc w:val="both"/>
        <w:rPr>
          <w:rFonts w:ascii="Times New Roman" w:hAnsi="Times New Roman"/>
          <w:sz w:val="28"/>
          <w:szCs w:val="28"/>
        </w:rPr>
      </w:pP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       27.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      28.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A2083" w:rsidRDefault="001A2083" w:rsidP="001A2083">
      <w:pPr>
        <w:pStyle w:val="a5"/>
        <w:jc w:val="both"/>
        <w:rPr>
          <w:rFonts w:ascii="Times New Roman" w:hAnsi="Times New Roman" w:cs="Times New Roman"/>
          <w:sz w:val="24"/>
          <w:szCs w:val="24"/>
        </w:rPr>
      </w:pPr>
      <w:bookmarkStart w:id="0" w:name="Par146"/>
      <w:bookmarkEnd w:id="0"/>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rsidR="001A2083" w:rsidRDefault="001A2083" w:rsidP="001A2083">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w:t>
      </w:r>
      <w:r>
        <w:rPr>
          <w:rFonts w:ascii="Times New Roman" w:hAnsi="Times New Roman" w:cs="Times New Roman"/>
          <w:sz w:val="24"/>
          <w:szCs w:val="24"/>
        </w:rPr>
        <w:lastRenderedPageBreak/>
        <w:t xml:space="preserve">поступившим в органы прокуратуры материалам и обращениям 27. </w:t>
      </w:r>
      <w:bookmarkStart w:id="1" w:name="Par147"/>
      <w:bookmarkEnd w:id="1"/>
      <w:r>
        <w:rPr>
          <w:rFonts w:ascii="Times New Roman" w:hAnsi="Times New Roman" w:cs="Times New Roman"/>
          <w:sz w:val="24"/>
          <w:szCs w:val="24"/>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A2083" w:rsidRDefault="001A2083" w:rsidP="001A2083">
      <w:pPr>
        <w:pStyle w:val="a5"/>
        <w:jc w:val="both"/>
        <w:rPr>
          <w:rFonts w:ascii="Times New Roman" w:hAnsi="Times New Roman" w:cs="Times New Roman"/>
          <w:sz w:val="24"/>
          <w:szCs w:val="24"/>
        </w:rPr>
      </w:pPr>
      <w:r>
        <w:rPr>
          <w:rFonts w:ascii="Times New Roman" w:hAnsi="Times New Roman"/>
          <w:sz w:val="28"/>
          <w:szCs w:val="28"/>
        </w:rPr>
        <w:t xml:space="preserve">  </w:t>
      </w:r>
      <w:r>
        <w:rPr>
          <w:rFonts w:ascii="Times New Roman" w:hAnsi="Times New Roman"/>
          <w:sz w:val="24"/>
          <w:szCs w:val="24"/>
        </w:rPr>
        <w:t xml:space="preserve"> 29</w:t>
      </w:r>
      <w:r>
        <w:rPr>
          <w:rFonts w:ascii="Times New Roman" w:hAnsi="Times New Roman"/>
          <w:sz w:val="28"/>
          <w:szCs w:val="28"/>
        </w:rPr>
        <w:t xml:space="preserve">. </w:t>
      </w:r>
      <w:r>
        <w:rPr>
          <w:rFonts w:ascii="Times New Roman" w:hAnsi="Times New Roman" w:cs="Times New Roman"/>
          <w:sz w:val="24"/>
          <w:szCs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28 настоящего регламента ,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A2083" w:rsidRDefault="001A2083" w:rsidP="001A2083">
      <w:pPr>
        <w:pStyle w:val="a5"/>
        <w:jc w:val="both"/>
        <w:rPr>
          <w:rFonts w:ascii="Times New Roman" w:hAnsi="Times New Roman" w:cs="Times New Roman"/>
          <w:sz w:val="24"/>
          <w:szCs w:val="24"/>
        </w:rPr>
      </w:pPr>
      <w:r>
        <w:rPr>
          <w:rFonts w:ascii="Times New Roman" w:hAnsi="Times New Roman"/>
          <w:sz w:val="28"/>
          <w:szCs w:val="28"/>
          <w:shd w:val="clear" w:color="auto" w:fill="FFFFFF"/>
        </w:rPr>
        <w:t xml:space="preserve">   </w:t>
      </w:r>
      <w:r>
        <w:rPr>
          <w:rFonts w:ascii="Times New Roman" w:hAnsi="Times New Roman"/>
          <w:sz w:val="24"/>
          <w:szCs w:val="24"/>
          <w:shd w:val="clear" w:color="auto" w:fill="FFFFFF"/>
        </w:rPr>
        <w:t>30.</w:t>
      </w:r>
      <w:r>
        <w:rPr>
          <w:rFonts w:ascii="Times New Roman" w:hAnsi="Times New Roman" w:cs="Times New Roman"/>
          <w:sz w:val="24"/>
          <w:szCs w:val="24"/>
        </w:rPr>
        <w:t xml:space="preserve"> 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A2083" w:rsidRDefault="001A2083" w:rsidP="001A2083">
      <w:pPr>
        <w:pStyle w:val="a5"/>
        <w:jc w:val="both"/>
        <w:rPr>
          <w:rFonts w:ascii="Times New Roman" w:hAnsi="Times New Roman" w:cs="Times New Roman"/>
          <w:sz w:val="24"/>
          <w:szCs w:val="24"/>
        </w:rPr>
      </w:pPr>
      <w:bookmarkStart w:id="2" w:name="000323"/>
      <w:bookmarkEnd w:id="2"/>
      <w:r>
        <w:rPr>
          <w:rFonts w:ascii="Times New Roman" w:hAnsi="Times New Roman" w:cs="Times New Roman"/>
          <w:sz w:val="24"/>
          <w:szCs w:val="24"/>
        </w:rPr>
        <w:t xml:space="preserve">    31.</w:t>
      </w:r>
      <w:r>
        <w:rPr>
          <w:rFonts w:ascii="Open Sans" w:hAnsi="Open Sans"/>
          <w:sz w:val="23"/>
          <w:szCs w:val="23"/>
        </w:rPr>
        <w:t xml:space="preserve"> </w:t>
      </w:r>
      <w:r>
        <w:rPr>
          <w:rFonts w:ascii="Times New Roman" w:hAnsi="Times New Roman" w:cs="Times New Roman"/>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A2083" w:rsidRDefault="001A2083" w:rsidP="001A2083">
      <w:pPr>
        <w:pStyle w:val="a5"/>
        <w:jc w:val="both"/>
        <w:rPr>
          <w:rFonts w:ascii="Times New Roman" w:hAnsi="Times New Roman" w:cs="Times New Roman"/>
          <w:sz w:val="24"/>
          <w:szCs w:val="24"/>
        </w:rPr>
      </w:pPr>
      <w:bookmarkStart w:id="3" w:name="000324"/>
      <w:bookmarkEnd w:id="3"/>
      <w:r>
        <w:rPr>
          <w:rFonts w:ascii="Times New Roman" w:hAnsi="Times New Roman" w:cs="Times New Roman"/>
          <w:sz w:val="24"/>
          <w:szCs w:val="24"/>
        </w:rPr>
        <w:t xml:space="preserve">    32</w:t>
      </w:r>
      <w:r>
        <w:rPr>
          <w:sz w:val="28"/>
          <w:szCs w:val="28"/>
        </w:rPr>
        <w:t>.</w:t>
      </w:r>
      <w:r>
        <w:t xml:space="preserve"> </w:t>
      </w:r>
      <w:r>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A2083" w:rsidRDefault="001A2083" w:rsidP="001A2083">
      <w:pPr>
        <w:pStyle w:val="a5"/>
        <w:jc w:val="both"/>
      </w:pPr>
      <w:bookmarkStart w:id="4" w:name="000325"/>
      <w:bookmarkEnd w:id="4"/>
      <w:r>
        <w:rPr>
          <w:rFonts w:ascii="Times New Roman" w:hAnsi="Times New Roman" w:cs="Times New Roman"/>
          <w:sz w:val="24"/>
          <w:szCs w:val="24"/>
        </w:rPr>
        <w:t xml:space="preserve">    33</w:t>
      </w:r>
      <w:r>
        <w:t xml:space="preserve">. </w:t>
      </w:r>
      <w:r>
        <w:rPr>
          <w:rFonts w:ascii="Times New Roman" w:hAnsi="Times New Roman" w:cs="Times New Roman"/>
          <w:sz w:val="24"/>
          <w:szCs w:val="24"/>
        </w:rPr>
        <w:t xml:space="preserve">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w:t>
      </w:r>
      <w:r>
        <w:rPr>
          <w:rFonts w:ascii="Times New Roman" w:hAnsi="Times New Roman" w:cs="Times New Roman"/>
          <w:sz w:val="24"/>
          <w:szCs w:val="24"/>
        </w:rPr>
        <w:lastRenderedPageBreak/>
        <w:t>либо установлены заведомо недостоверные сведения, содержащиеся в обращении или заявлении</w:t>
      </w:r>
      <w:r>
        <w:t>.</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w:t>
      </w:r>
      <w:r>
        <w:rPr>
          <w:rFonts w:eastAsia="Times New Roman"/>
        </w:rPr>
        <w:t>.</w:t>
      </w:r>
      <w:r>
        <w:rPr>
          <w:rFonts w:ascii="Arial" w:eastAsia="Times New Roman" w:hAnsi="Arial" w:cs="Arial"/>
          <w:sz w:val="18"/>
          <w:szCs w:val="18"/>
        </w:rPr>
        <w:t xml:space="preserve"> </w:t>
      </w:r>
      <w:r>
        <w:rPr>
          <w:rFonts w:ascii="Times New Roman" w:eastAsia="Times New Roman" w:hAnsi="Times New Roman" w:cs="Times New Roman"/>
          <w:sz w:val="24"/>
          <w:szCs w:val="24"/>
        </w:rPr>
        <w:t>Плановые и внеплановые проверки проводятся на основании распоряжения Главы Усть-Луковского  сельсовета  о проведении проверки.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администрации Усть-Луковского  сельсовета, ответственное за организацию проведения проверки (далее – специалист, ответственный за организацию проверки).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w:t>
      </w:r>
      <w:r>
        <w:rPr>
          <w:rFonts w:ascii="Arial" w:eastAsia="Times New Roman" w:hAnsi="Arial" w:cs="Arial"/>
          <w:sz w:val="18"/>
          <w:szCs w:val="18"/>
        </w:rPr>
        <w:t xml:space="preserve"> </w:t>
      </w:r>
      <w:r>
        <w:rPr>
          <w:rFonts w:ascii="Times New Roman" w:eastAsia="Times New Roman" w:hAnsi="Times New Roman" w:cs="Times New Roman"/>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Усть-Луковского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Усть-Луковского  сельсовета .</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Распоряжение Главы Усть-Луковского  сельсовета    о проведении плановой проверки подписывается Главой Усть-Луковского  сельсовета  в течение трех рабочих дней со дня его передачи на подпись.</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w:t>
      </w:r>
      <w:r>
        <w:rPr>
          <w:rFonts w:ascii="Times New Roman" w:eastAsia="Times New Roman" w:hAnsi="Times New Roman" w:cs="Times New Roman"/>
          <w:b/>
          <w:sz w:val="24"/>
          <w:szCs w:val="24"/>
        </w:rPr>
        <w:t>.</w:t>
      </w:r>
      <w:r>
        <w:rPr>
          <w:rFonts w:ascii="Arial" w:eastAsia="Times New Roman" w:hAnsi="Arial" w:cs="Arial"/>
          <w:sz w:val="18"/>
          <w:szCs w:val="18"/>
        </w:rPr>
        <w:t xml:space="preserve"> </w:t>
      </w:r>
      <w:r>
        <w:rPr>
          <w:rFonts w:ascii="Times New Roman" w:eastAsia="Times New Roman" w:hAnsi="Times New Roman" w:cs="Times New Roman"/>
          <w:sz w:val="24"/>
          <w:szCs w:val="24"/>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Усть-Луковского  сельсовета   о проведении внеплановой проверки.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день подписания распоряжения Главы Усть-Луковского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Минэкономразвития РФ (далее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Усть-Луковского  сельсовета  осуществляют мероприятия по ее подготовке.</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Усть-Луковского  сельсовета  об отмене распоряжения Главы Усть-Луковского  сельсовета   о проведении проверки.</w:t>
      </w:r>
    </w:p>
    <w:p w:rsidR="001A2083" w:rsidRDefault="001A2083" w:rsidP="001A2083">
      <w:pPr>
        <w:pStyle w:val="a5"/>
        <w:jc w:val="both"/>
        <w:rPr>
          <w:rFonts w:ascii="Times New Roman" w:hAnsi="Times New Roman" w:cs="Times New Roman"/>
          <w:sz w:val="24"/>
          <w:szCs w:val="24"/>
        </w:rPr>
      </w:pPr>
      <w:r>
        <w:rPr>
          <w:rFonts w:ascii="Times New Roman" w:eastAsia="Times New Roman" w:hAnsi="Times New Roman" w:cs="Times New Roman"/>
          <w:sz w:val="24"/>
          <w:szCs w:val="24"/>
        </w:rPr>
        <w:t xml:space="preserve">    38. </w:t>
      </w:r>
      <w:r>
        <w:rPr>
          <w:rFonts w:ascii="Times New Roman" w:hAnsi="Times New Roman" w:cs="Times New Roman"/>
          <w:sz w:val="24"/>
          <w:szCs w:val="24"/>
        </w:rPr>
        <w:t>Основанием для проведения внеплановой проверки является:</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w:t>
      </w:r>
      <w:r>
        <w:rPr>
          <w:rFonts w:ascii="Times New Roman" w:hAnsi="Times New Roman" w:cs="Times New Roman"/>
          <w:sz w:val="24"/>
          <w:szCs w:val="24"/>
        </w:rPr>
        <w:lastRenderedPageBreak/>
        <w:t xml:space="preserve">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 Должностные лица администрации Усть-Луковского  сельсовета   уведомляют субъекта проверки о проведении проверки посредством направления копии распоряжения Главы Усть-Луковского   сельсовета  о проведении проверки заказным почтовым отправлением с уведомлением о вручении или любым доступным способом:</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проведении плановой проверки – не позднее, чем за три  рабочих дня до начала ее проведения;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проведении внеплановой выездной проверки, за исключением внеплановой выездной проверки, основания проведения которой указаны в подпункте 2 пункта 28, – не менее чем за двадцать четыре часа до начала ее проведения.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Усть-Луковского   сельсовета  записи о направлении в адрес лица, в отношении которого исполняется муниципальная функция, </w:t>
      </w:r>
      <w:r>
        <w:rPr>
          <w:rFonts w:ascii="Times New Roman" w:eastAsia="Times New Roman" w:hAnsi="Times New Roman" w:cs="Times New Roman"/>
          <w:sz w:val="24"/>
          <w:szCs w:val="24"/>
        </w:rPr>
        <w:lastRenderedPageBreak/>
        <w:t>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
    <w:p w:rsidR="001A2083" w:rsidRDefault="001A2083" w:rsidP="001A2083">
      <w:pPr>
        <w:pStyle w:val="a5"/>
        <w:jc w:val="both"/>
        <w:rPr>
          <w:rFonts w:ascii="Arial" w:eastAsia="Times New Roman" w:hAnsi="Arial" w:cs="Arial"/>
          <w:sz w:val="18"/>
          <w:szCs w:val="18"/>
        </w:rPr>
      </w:pPr>
      <w:r>
        <w:rPr>
          <w:rFonts w:ascii="Times New Roman" w:eastAsia="Times New Roman" w:hAnsi="Times New Roman" w:cs="Times New Roman"/>
          <w:sz w:val="24"/>
          <w:szCs w:val="24"/>
        </w:rPr>
        <w:t xml:space="preserve">    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r>
        <w:rPr>
          <w:rFonts w:ascii="Arial" w:eastAsia="Times New Roman" w:hAnsi="Arial" w:cs="Arial"/>
          <w:sz w:val="18"/>
          <w:szCs w:val="18"/>
        </w:rPr>
        <w:t>.</w:t>
      </w:r>
    </w:p>
    <w:p w:rsidR="001A2083" w:rsidRDefault="001A2083" w:rsidP="001A2083">
      <w:pPr>
        <w:widowControl w:val="0"/>
        <w:autoSpaceDE w:val="0"/>
        <w:autoSpaceDN w:val="0"/>
        <w:adjustRightInd w:val="0"/>
        <w:spacing w:line="0" w:lineRule="atLeast"/>
        <w:jc w:val="center"/>
        <w:outlineLvl w:val="2"/>
        <w:rPr>
          <w:rFonts w:ascii="Times New Roman" w:hAnsi="Times New Roman"/>
          <w:sz w:val="28"/>
          <w:szCs w:val="28"/>
        </w:rPr>
      </w:pPr>
      <w:r>
        <w:rPr>
          <w:rFonts w:ascii="Times New Roman" w:hAnsi="Times New Roman"/>
          <w:sz w:val="28"/>
          <w:szCs w:val="28"/>
        </w:rPr>
        <w:t>Проведение проверки и составление акта проверки</w:t>
      </w:r>
    </w:p>
    <w:p w:rsidR="001A2083" w:rsidRDefault="001A2083" w:rsidP="001A2083">
      <w:pPr>
        <w:widowControl w:val="0"/>
        <w:autoSpaceDE w:val="0"/>
        <w:autoSpaceDN w:val="0"/>
        <w:adjustRightInd w:val="0"/>
        <w:spacing w:line="0" w:lineRule="atLeast"/>
        <w:ind w:firstLine="540"/>
        <w:jc w:val="both"/>
        <w:rPr>
          <w:rFonts w:ascii="Times New Roman" w:hAnsi="Times New Roman"/>
          <w:sz w:val="28"/>
          <w:szCs w:val="28"/>
        </w:rPr>
      </w:pPr>
    </w:p>
    <w:p w:rsidR="001A2083" w:rsidRDefault="001A2083" w:rsidP="001A2083">
      <w:pPr>
        <w:widowControl w:val="0"/>
        <w:autoSpaceDE w:val="0"/>
        <w:autoSpaceDN w:val="0"/>
        <w:adjustRightInd w:val="0"/>
        <w:spacing w:line="0" w:lineRule="atLeast"/>
        <w:ind w:firstLine="540"/>
        <w:jc w:val="both"/>
        <w:rPr>
          <w:rFonts w:ascii="Times New Roman" w:hAnsi="Times New Roman"/>
          <w:sz w:val="24"/>
          <w:szCs w:val="24"/>
        </w:rPr>
      </w:pPr>
      <w:r>
        <w:rPr>
          <w:rFonts w:ascii="Times New Roman" w:hAnsi="Times New Roman"/>
          <w:sz w:val="24"/>
          <w:szCs w:val="24"/>
        </w:rPr>
        <w:t>40.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1A2083" w:rsidRDefault="001A2083" w:rsidP="001A2083">
      <w:pPr>
        <w:widowControl w:val="0"/>
        <w:autoSpaceDE w:val="0"/>
        <w:autoSpaceDN w:val="0"/>
        <w:adjustRightInd w:val="0"/>
        <w:spacing w:line="0" w:lineRule="atLeast"/>
        <w:ind w:firstLine="540"/>
        <w:jc w:val="both"/>
        <w:rPr>
          <w:rFonts w:ascii="Times New Roman" w:hAnsi="Times New Roman"/>
          <w:sz w:val="24"/>
          <w:szCs w:val="24"/>
        </w:rPr>
      </w:pPr>
      <w:r>
        <w:rPr>
          <w:rFonts w:ascii="Times New Roman" w:hAnsi="Times New Roman"/>
          <w:sz w:val="24"/>
          <w:szCs w:val="24"/>
        </w:rPr>
        <w:t>41. Плановая и внеплановая проверка проводятся в форме документарной проверки и (или) выездной проверки.</w:t>
      </w:r>
    </w:p>
    <w:p w:rsidR="001A2083" w:rsidRDefault="001A2083" w:rsidP="001A2083">
      <w:pPr>
        <w:widowControl w:val="0"/>
        <w:autoSpaceDE w:val="0"/>
        <w:autoSpaceDN w:val="0"/>
        <w:adjustRightInd w:val="0"/>
        <w:spacing w:line="0" w:lineRule="atLeast"/>
        <w:ind w:firstLine="540"/>
        <w:jc w:val="both"/>
        <w:rPr>
          <w:rFonts w:ascii="Times New Roman" w:hAnsi="Times New Roman"/>
          <w:sz w:val="24"/>
          <w:szCs w:val="24"/>
        </w:rPr>
      </w:pPr>
      <w:r>
        <w:rPr>
          <w:rFonts w:ascii="Times New Roman" w:hAnsi="Times New Roman"/>
          <w:sz w:val="24"/>
          <w:szCs w:val="24"/>
        </w:rPr>
        <w:t>Проверка проводится уполномоченными должностными лицами муниципального образования, указанными в распоряжении  главы  Усть-Луковского сельсовета.Документарная проверка (плановая, внеплановая) проводится по месту нахождения администрации Усть-Луковского сельсовета.</w:t>
      </w:r>
    </w:p>
    <w:p w:rsidR="001A2083" w:rsidRDefault="001A2083" w:rsidP="001A2083">
      <w:pPr>
        <w:widowControl w:val="0"/>
        <w:autoSpaceDE w:val="0"/>
        <w:autoSpaceDN w:val="0"/>
        <w:adjustRightInd w:val="0"/>
        <w:spacing w:line="0" w:lineRule="atLeast"/>
        <w:ind w:firstLine="540"/>
        <w:jc w:val="both"/>
        <w:rPr>
          <w:rFonts w:ascii="Times New Roman" w:hAnsi="Times New Roman"/>
          <w:sz w:val="24"/>
          <w:szCs w:val="24"/>
        </w:rPr>
      </w:pPr>
      <w:r>
        <w:rPr>
          <w:rFonts w:ascii="Times New Roman" w:hAnsi="Times New Roman"/>
          <w:sz w:val="24"/>
          <w:szCs w:val="24"/>
        </w:rPr>
        <w:t>В процессе проведения документарной проверки должностным лицом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  , акты предыдущих проверок и иные документы о результатах осуществления   контроля в отношении этого субъекта проверки.</w:t>
      </w:r>
    </w:p>
    <w:p w:rsidR="001A2083" w:rsidRDefault="001A2083" w:rsidP="001A2083">
      <w:pPr>
        <w:widowControl w:val="0"/>
        <w:autoSpaceDE w:val="0"/>
        <w:autoSpaceDN w:val="0"/>
        <w:adjustRightInd w:val="0"/>
        <w:spacing w:line="0" w:lineRule="atLeast"/>
        <w:ind w:firstLine="540"/>
        <w:jc w:val="both"/>
        <w:rPr>
          <w:rFonts w:ascii="Times New Roman" w:hAnsi="Times New Roman"/>
          <w:sz w:val="24"/>
          <w:szCs w:val="24"/>
        </w:rPr>
      </w:pPr>
      <w:r>
        <w:rPr>
          <w:rFonts w:ascii="Times New Roman" w:hAnsi="Times New Roman"/>
          <w:sz w:val="24"/>
          <w:szCs w:val="24"/>
        </w:rPr>
        <w:t>42. 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должностное лицо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муниципального образования  о проведении документарной проверки.</w:t>
      </w:r>
    </w:p>
    <w:p w:rsidR="001A2083" w:rsidRDefault="001A2083" w:rsidP="001A2083">
      <w:pPr>
        <w:widowControl w:val="0"/>
        <w:autoSpaceDE w:val="0"/>
        <w:autoSpaceDN w:val="0"/>
        <w:adjustRightInd w:val="0"/>
        <w:spacing w:line="0" w:lineRule="atLeast"/>
        <w:ind w:firstLine="540"/>
        <w:jc w:val="both"/>
        <w:rPr>
          <w:rFonts w:ascii="Times New Roman" w:hAnsi="Times New Roman"/>
          <w:sz w:val="24"/>
          <w:szCs w:val="24"/>
        </w:rPr>
      </w:pPr>
      <w:r>
        <w:rPr>
          <w:rFonts w:ascii="Times New Roman" w:hAnsi="Times New Roman"/>
          <w:sz w:val="24"/>
          <w:szCs w:val="24"/>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1A2083" w:rsidRDefault="001A2083" w:rsidP="001A2083">
      <w:pPr>
        <w:jc w:val="both"/>
        <w:rPr>
          <w:rFonts w:ascii="Times New Roman" w:hAnsi="Times New Roman" w:cs="Times New Roman"/>
          <w:sz w:val="24"/>
          <w:szCs w:val="24"/>
        </w:rPr>
      </w:pPr>
      <w:r>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5" w:name="000239"/>
      <w:bookmarkStart w:id="6" w:name="100218"/>
      <w:bookmarkEnd w:id="5"/>
      <w:bookmarkEnd w:id="6"/>
      <w:r>
        <w:rPr>
          <w:rFonts w:ascii="Times New Roman" w:hAnsi="Times New Roman" w:cs="Times New Roman"/>
          <w:sz w:val="24"/>
          <w:szCs w:val="24"/>
        </w:rPr>
        <w:t>.</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43.Если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Усть-Луковского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Усть-Луковского   сельсовета   документы, подтверждающие достоверность ранее представленных документов.</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Усть-Луковского   сельсовета  в области торговой деятельности, находящихся на территории администрации Усть-Луковского   сельсовета, должностное лицо администрации Усть-Луковского   сельсовета  проводит выездную проверку на основании распоряжения Главы Усть-Луковского   сельсовета  о проведении выездной проверки, подготовка которого осуществляется в соответствии с подпунктами 32 и 33.</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44</w:t>
      </w:r>
      <w:r>
        <w:rPr>
          <w:rFonts w:ascii="Times New Roman" w:eastAsia="Times New Roman" w:hAnsi="Times New Roman" w:cs="Times New Roman"/>
          <w:b/>
          <w:sz w:val="24"/>
          <w:szCs w:val="24"/>
        </w:rPr>
        <w:t>.</w:t>
      </w:r>
      <w:r>
        <w:rPr>
          <w:rFonts w:eastAsia="Times New Roman"/>
        </w:rPr>
        <w:t xml:space="preserve"> </w:t>
      </w:r>
      <w:r>
        <w:rPr>
          <w:rFonts w:ascii="Times New Roman" w:eastAsia="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 Выездная проверка начинается с предъявления служебного удостоверения должностным лицом  администрации Усть-Луковского   сельсовета   обязательного ознакомления субъекта проверки (его уполномоченного представителя) с распоряжением Главы Усть-Луковского   сельсовета   о проведении выездной проверки и с полномочиями проводящих проверку должностных лиц  администрации Усть-Луковского   сельсовета ,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Заверенная печатью копия распоряжения Главы Усть-Луковского   сельсовета   о проведении проверки вручается под роспись должностным лицом администрации Усть-Луковского   сельсовета  субъекту проверки (его уполномоченному представителю) одновременно с предъявлением служебного удостоверения.</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     46</w:t>
      </w:r>
      <w:r>
        <w:t>.</w:t>
      </w:r>
      <w:r>
        <w:rPr>
          <w:rFonts w:ascii="Times New Roman" w:hAnsi="Times New Roman" w:cs="Times New Roman"/>
          <w:sz w:val="24"/>
          <w:szCs w:val="24"/>
        </w:rPr>
        <w:t xml:space="preserve">Акт проверки оформляется непосредственно после ее завершения в двух экземплярах, </w:t>
      </w:r>
      <w:r>
        <w:rPr>
          <w:rFonts w:ascii="Times New Roman" w:eastAsia="Times New Roman" w:hAnsi="Times New Roman" w:cs="Times New Roman"/>
          <w:color w:val="000000" w:themeColor="text1"/>
          <w:sz w:val="24"/>
          <w:szCs w:val="24"/>
        </w:rPr>
        <w:t>по типовой форме, утвержденной приказом Минэкономразвития РФ</w:t>
      </w:r>
      <w:r>
        <w:rPr>
          <w:rFonts w:ascii="Times New Roman" w:eastAsia="Times New Roman" w:hAnsi="Times New Roman" w:cs="Times New Roman"/>
          <w:color w:val="646464"/>
          <w:sz w:val="24"/>
          <w:szCs w:val="24"/>
        </w:rPr>
        <w:t>,</w:t>
      </w:r>
      <w:r>
        <w:rPr>
          <w:rFonts w:ascii="Times New Roman" w:hAnsi="Times New Roman" w:cs="Times New Roman"/>
          <w:sz w:val="24"/>
          <w:szCs w:val="24"/>
        </w:rPr>
        <w:t xml:space="preserve">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w:t>
      </w:r>
      <w:r>
        <w:rPr>
          <w:rFonts w:ascii="Times New Roman" w:hAnsi="Times New Roman" w:cs="Times New Roman"/>
          <w:sz w:val="24"/>
          <w:szCs w:val="24"/>
        </w:rPr>
        <w:lastRenderedPageBreak/>
        <w:t>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b/>
          <w:sz w:val="24"/>
          <w:szCs w:val="24"/>
        </w:rPr>
        <w:t xml:space="preserve">      47</w:t>
      </w:r>
      <w:r>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48.В день составления акта должностным лицом  администрации Усть-Луковского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Усть-Луковского   сельсовета  , проводящих проверку, их подписи.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49.Акт проверки вместе с прилагаемыми к нему документами и материалами регистрируется в журнале регистрации актов проверок  администрации Усть-Луковского   сельсовета  и представляется со служебной запиской Главе Усть-Луковского   сельсовета  </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50</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Усть-Луковского  сельсовета.</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51.В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A2083" w:rsidRDefault="001A2083" w:rsidP="001A2083">
      <w:pPr>
        <w:pStyle w:val="a5"/>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52,</w:t>
      </w:r>
      <w:r>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53</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54.Срок исполнения административной процедуры по проведению проверки и составлению акта проверки не может превышать двадцати рабочих дней.</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56.Основанием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Усть-Луковского   сельсовета   в области торговой деятельности, находящихся на территории  администрации Усть-Луковского   сельсовета ;</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57.В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Усть-Луковского   сельсовета  в области торговой деятельности, находящихся на территории  администрации Усть-Луковского   сельсовета,  должностные лица  администрации Усть-Луковского   сельсовета  в пределах полномочий, предусмотренных законодательством Российской Федерации, муниципальными правовыми актами, обязаны:</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день составления акта проверки выдать предписание субъекту проверки об устранении выявленных нарушений с указанием сроков их устранения и(или) о проведении </w:t>
      </w:r>
      <w:r>
        <w:rPr>
          <w:rFonts w:ascii="Times New Roman" w:eastAsia="Times New Roman" w:hAnsi="Times New Roman" w:cs="Times New Roman"/>
          <w:sz w:val="24"/>
          <w:szCs w:val="24"/>
        </w:rPr>
        <w:lastRenderedPageBreak/>
        <w:t>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принять меры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58.О мерах, принятых для выполнения предписания, субъект проверки должен сообщить в администрацию Усть-Луковского   сельсовета   в установленный данным предписанием срок.</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59. При непредставлении субъектом проверки в установленные сроки информации об устранении нарушений должностное лицо администрации Усть-Луковского   сельсовета  рассматривает и устанавливает:</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61.В течение пяти рабочих дней должностное лицо  администрации Усть-Луковского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62.Результатом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Усть-Луковского   сельсовета   в отношении дорог, находящихся в муниципальной собственности администрации Усть-Луковского   сельсовета  и привлечению субъектов проверки, допустивших нарушения к ответственности.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A2083" w:rsidRDefault="001A2083" w:rsidP="001A2083">
      <w:pPr>
        <w:pStyle w:val="a5"/>
        <w:jc w:val="both"/>
        <w:rPr>
          <w:rFonts w:ascii="Open Sans" w:hAnsi="Open Sans"/>
          <w:sz w:val="23"/>
          <w:szCs w:val="23"/>
        </w:rPr>
      </w:pPr>
      <w:r>
        <w:rPr>
          <w:rFonts w:ascii="Open Sans" w:hAnsi="Open Sans"/>
          <w:sz w:val="23"/>
          <w:szCs w:val="23"/>
        </w:rPr>
        <w:t xml:space="preserve">   64.В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w:t>
      </w:r>
      <w:r>
        <w:rPr>
          <w:rFonts w:ascii="Open Sans" w:hAnsi="Open Sans"/>
          <w:sz w:val="23"/>
          <w:szCs w:val="23"/>
        </w:rPr>
        <w:lastRenderedPageBreak/>
        <w:t>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A2083" w:rsidRDefault="001A2083" w:rsidP="001A2083">
      <w:pPr>
        <w:pStyle w:val="a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rPr>
        <w:t>. Порядок и формы контроля за осуществлением муниципального контроля</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осуществления текущего контроля за соблюдением</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Административного регламента и иных нормативных правовых</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актов, устанавливающих требования к исполнению</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муниципальной функции, а также за принятием ими решений</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Текущий контроль за соблюдением и исполнением должностными лицами администрации Усть-Луковского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Усть-Луковского   сельсовета, в том числе путем проведения анализа соблюдения и исполнения специалистами  администрации Усть-Луковского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64.Контроль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Усть-Луковского   сельсовета .</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65.Для проведения проверки распоряжением Главы Усть-Луковского  сельсовета  создается комиссия.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66.При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67.Результаты проверки оформляются в виде акта проверки, в котором указываются выявленные недостатки и предложения по их устранению.</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 проверки подписывается всеми членами комиссии.</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Ответственность должностных лиц  администрации Усть-Луковского   сельсовета   за решения  и действия (бездействие), принимаемые (осуществляемые) ими в ходе исполнения муниципальной функции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68.За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69.Персональная ответственность должностных лиц  администрации Усть-Луковского   сельсовета  закрепляется в их должностных регламентах в соответствии с требованиями законодательства Российской Федерации.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70.По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71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Граждане, их объединения и организации вправе обратиться в администрацию  Усть-Луковского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Усть-Луковского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1A2083" w:rsidRDefault="001A2083" w:rsidP="001A2083">
      <w:pPr>
        <w:pStyle w:val="pboth1"/>
        <w:jc w:val="center"/>
        <w:rPr>
          <w:b/>
        </w:rPr>
      </w:pPr>
      <w:r>
        <w:rPr>
          <w:b/>
        </w:rPr>
        <w:t>Организация и проведение мероприятий, направленных на профилактику нарушений обязательных требований</w:t>
      </w:r>
    </w:p>
    <w:p w:rsidR="001A2083" w:rsidRDefault="001A2083" w:rsidP="001A2083">
      <w:pPr>
        <w:pStyle w:val="pboth1"/>
        <w:rPr>
          <w:rFonts w:ascii="Open Sans" w:hAnsi="Open Sans"/>
          <w:sz w:val="23"/>
          <w:szCs w:val="23"/>
        </w:rPr>
      </w:pPr>
      <w:r>
        <w:rPr>
          <w:rFonts w:ascii="Open Sans" w:hAnsi="Open Sans"/>
          <w:sz w:val="23"/>
          <w:szCs w:val="23"/>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1A2083" w:rsidRDefault="001A2083" w:rsidP="001A2083">
      <w:pPr>
        <w:pStyle w:val="pboth1"/>
        <w:rPr>
          <w:rFonts w:ascii="Open Sans" w:hAnsi="Open Sans"/>
          <w:sz w:val="23"/>
          <w:szCs w:val="23"/>
        </w:rPr>
      </w:pPr>
      <w:r>
        <w:rPr>
          <w:rFonts w:ascii="Open Sans" w:hAnsi="Open Sans"/>
          <w:sz w:val="23"/>
          <w:szCs w:val="23"/>
        </w:rPr>
        <w:t>2. В целях профилактики нарушений обязательных требований органы муниципального контроля:</w:t>
      </w:r>
    </w:p>
    <w:p w:rsidR="001A2083" w:rsidRDefault="001A2083" w:rsidP="001A2083">
      <w:pPr>
        <w:pStyle w:val="pboth1"/>
        <w:rPr>
          <w:rFonts w:ascii="Open Sans" w:hAnsi="Open Sans"/>
          <w:sz w:val="23"/>
          <w:szCs w:val="23"/>
        </w:rPr>
      </w:pPr>
      <w:r>
        <w:rPr>
          <w:rFonts w:ascii="Open Sans" w:hAnsi="Open Sans"/>
          <w:sz w:val="23"/>
          <w:szCs w:val="23"/>
        </w:rPr>
        <w:t>1) обеспечивают размещение на официальных сайтах в сети "Интернет" для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A2083" w:rsidRDefault="001A2083" w:rsidP="001A2083">
      <w:pPr>
        <w:pStyle w:val="pboth1"/>
        <w:rPr>
          <w:rFonts w:ascii="Open Sans" w:hAnsi="Open Sans"/>
          <w:sz w:val="23"/>
          <w:szCs w:val="23"/>
        </w:rPr>
      </w:pPr>
      <w:r>
        <w:rPr>
          <w:rFonts w:ascii="Open Sans" w:hAnsi="Open Sans"/>
          <w:sz w:val="23"/>
          <w:szCs w:val="23"/>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A2083" w:rsidRDefault="001A2083" w:rsidP="001A2083">
      <w:pPr>
        <w:pStyle w:val="pboth1"/>
        <w:rPr>
          <w:rFonts w:ascii="Open Sans" w:hAnsi="Open Sans"/>
          <w:sz w:val="23"/>
          <w:szCs w:val="23"/>
        </w:rPr>
      </w:pPr>
      <w:r>
        <w:rPr>
          <w:rFonts w:ascii="Open Sans" w:hAnsi="Open Sans"/>
          <w:sz w:val="23"/>
          <w:szCs w:val="23"/>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A2083" w:rsidRDefault="001A2083" w:rsidP="001A2083">
      <w:pPr>
        <w:pStyle w:val="pboth1"/>
        <w:rPr>
          <w:rFonts w:ascii="Open Sans" w:hAnsi="Open Sans"/>
          <w:sz w:val="23"/>
          <w:szCs w:val="23"/>
        </w:rPr>
      </w:pPr>
      <w:r>
        <w:rPr>
          <w:rFonts w:ascii="Open Sans" w:hAnsi="Open Sans"/>
          <w:sz w:val="23"/>
          <w:szCs w:val="23"/>
        </w:rPr>
        <w:lastRenderedPageBreak/>
        <w:t>4) выдают предостережения о недопустимости нарушения обязательных требований в соответствии с ч.4-7, если иной порядок не установлен федеральным законом.</w:t>
      </w:r>
    </w:p>
    <w:p w:rsidR="001A2083" w:rsidRDefault="001A2083" w:rsidP="001A2083">
      <w:pPr>
        <w:pStyle w:val="pboth1"/>
        <w:rPr>
          <w:rFonts w:ascii="Open Sans" w:hAnsi="Open Sans"/>
          <w:sz w:val="23"/>
          <w:szCs w:val="23"/>
        </w:rPr>
      </w:pPr>
      <w:r>
        <w:rPr>
          <w:rFonts w:ascii="Open Sans" w:hAnsi="Open Sans"/>
          <w:sz w:val="23"/>
          <w:szCs w:val="23"/>
        </w:rPr>
        <w:t>3. Для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A2083" w:rsidRDefault="001A2083" w:rsidP="001A2083">
      <w:pPr>
        <w:pStyle w:val="pboth1"/>
        <w:rPr>
          <w:rFonts w:ascii="Open Sans" w:hAnsi="Open Sans"/>
          <w:sz w:val="23"/>
          <w:szCs w:val="23"/>
        </w:rPr>
      </w:pPr>
      <w:r>
        <w:rPr>
          <w:rFonts w:ascii="Open Sans" w:hAnsi="Open Sans"/>
          <w:sz w:val="23"/>
          <w:szCs w:val="23"/>
        </w:rPr>
        <w:t>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1A2083" w:rsidRDefault="001A2083" w:rsidP="001A2083">
      <w:pPr>
        <w:pStyle w:val="pboth1"/>
        <w:rPr>
          <w:rFonts w:ascii="Open Sans" w:hAnsi="Open Sans"/>
          <w:sz w:val="23"/>
          <w:szCs w:val="23"/>
        </w:rPr>
      </w:pPr>
      <w:r>
        <w:rPr>
          <w:rFonts w:ascii="Open Sans" w:hAnsi="Open Sans"/>
          <w:sz w:val="23"/>
          <w:szCs w:val="23"/>
        </w:rP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1A2083" w:rsidRDefault="001A2083" w:rsidP="001A2083">
      <w:pPr>
        <w:pStyle w:val="pboth1"/>
        <w:rPr>
          <w:rFonts w:ascii="Open Sans" w:hAnsi="Open Sans"/>
          <w:sz w:val="23"/>
          <w:szCs w:val="23"/>
        </w:rPr>
      </w:pPr>
      <w:r>
        <w:rPr>
          <w:rFonts w:ascii="Open Sans" w:hAnsi="Open Sans"/>
          <w:sz w:val="23"/>
          <w:szCs w:val="23"/>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A2083" w:rsidRDefault="001A2083" w:rsidP="001A2083">
      <w:pPr>
        <w:pStyle w:val="pboth1"/>
        <w:rPr>
          <w:rFonts w:ascii="Open Sans" w:hAnsi="Open Sans"/>
          <w:sz w:val="23"/>
          <w:szCs w:val="23"/>
        </w:rPr>
      </w:pPr>
      <w:r>
        <w:rPr>
          <w:rFonts w:ascii="Open Sans" w:hAnsi="Open Sans"/>
          <w:sz w:val="23"/>
          <w:szCs w:val="23"/>
        </w:rPr>
        <w:t xml:space="preserve">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w:t>
      </w:r>
      <w:r>
        <w:rPr>
          <w:rFonts w:ascii="Open Sans" w:hAnsi="Open Sans"/>
          <w:sz w:val="23"/>
          <w:szCs w:val="23"/>
        </w:rPr>
        <w:lastRenderedPageBreak/>
        <w:t>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 Досудебный (внесудебный) порядок обжалования решений</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действий (бездействия) администрации Усть-Луковского   сельсовета   при исполнении муниципальной функции,</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также должностных лиц</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72.Заявители вправе обжаловать решения, действия (бездействие) администрации  сельсовета  , должностных лиц администрации в досудебном (внесудебном) порядке.</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Обжалование действий (бездействия) администрации Усть-Луковского   сельсовета,  должностных лиц  администрации Усть-Луковского   сельсовета  ,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7</w:t>
      </w:r>
      <w:r>
        <w:rPr>
          <w:rFonts w:ascii="Times New Roman" w:eastAsia="Times New Roman" w:hAnsi="Times New Roman" w:cs="Times New Roman"/>
          <w:sz w:val="24"/>
          <w:szCs w:val="24"/>
        </w:rPr>
        <w:t>3.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 в жалобе могут быть указаны:</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суть обжалуемого действия (бездействия);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досудебного (внесудебного) обжалования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7</w:t>
      </w: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  администрации Усть-Луковского сельсовета  , а также принимаемые ими решения при исполнении муниципальной функции, в том числе связанные с:</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необоснованным отказом в исполнении муниципальной функции;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нарушением иных прав заинтересованного лица при осуществлении муниципальной функции.</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75. Ответ на жалобу не дается в случаях:</w:t>
      </w:r>
    </w:p>
    <w:p w:rsidR="001A2083" w:rsidRDefault="001A2083" w:rsidP="001A2083">
      <w:pPr>
        <w:pStyle w:val="a5"/>
        <w:jc w:val="both"/>
        <w:rPr>
          <w:rFonts w:ascii="Times New Roman" w:hAnsi="Times New Roman" w:cs="Times New Roman"/>
          <w:color w:val="333333"/>
          <w:sz w:val="24"/>
          <w:szCs w:val="24"/>
        </w:rPr>
      </w:pPr>
      <w:r>
        <w:rPr>
          <w:rFonts w:ascii="Times New Roman" w:hAnsi="Times New Roman" w:cs="Times New Roman"/>
          <w:color w:val="333333"/>
          <w:sz w:val="24"/>
          <w:szCs w:val="24"/>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A2083" w:rsidRDefault="001A2083" w:rsidP="001A2083">
      <w:pPr>
        <w:pStyle w:val="a5"/>
        <w:jc w:val="both"/>
        <w:rPr>
          <w:rFonts w:ascii="Times New Roman" w:hAnsi="Times New Roman" w:cs="Times New Roman"/>
          <w:color w:val="333333"/>
          <w:sz w:val="24"/>
          <w:szCs w:val="24"/>
        </w:rPr>
      </w:pPr>
      <w:r>
        <w:rPr>
          <w:rFonts w:ascii="Times New Roman" w:hAnsi="Times New Roman" w:cs="Times New Roman"/>
          <w:color w:val="333333"/>
          <w:sz w:val="24"/>
          <w:szCs w:val="24"/>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A2083" w:rsidRDefault="001A2083" w:rsidP="001A2083">
      <w:pPr>
        <w:pStyle w:val="a5"/>
        <w:jc w:val="both"/>
        <w:rPr>
          <w:rFonts w:ascii="Times New Roman" w:hAnsi="Times New Roman" w:cs="Times New Roman"/>
          <w:color w:val="333333"/>
          <w:sz w:val="24"/>
          <w:szCs w:val="24"/>
        </w:rPr>
      </w:pPr>
      <w:r>
        <w:rPr>
          <w:rFonts w:ascii="Times New Roman" w:hAnsi="Times New Roman" w:cs="Times New Roman"/>
          <w:color w:val="333333"/>
          <w:sz w:val="24"/>
          <w:szCs w:val="24"/>
        </w:rPr>
        <w:t>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A2083" w:rsidRDefault="001A2083" w:rsidP="001A2083">
      <w:pPr>
        <w:pStyle w:val="a5"/>
        <w:jc w:val="both"/>
        <w:rPr>
          <w:rFonts w:ascii="Times New Roman" w:hAnsi="Times New Roman" w:cs="Times New Roman"/>
          <w:color w:val="333333"/>
          <w:sz w:val="24"/>
          <w:szCs w:val="24"/>
        </w:rPr>
      </w:pPr>
      <w:r>
        <w:rPr>
          <w:rFonts w:ascii="Times New Roman" w:hAnsi="Times New Roman" w:cs="Times New Roman"/>
          <w:color w:val="333333"/>
          <w:sz w:val="24"/>
          <w:szCs w:val="24"/>
        </w:rPr>
        <w:t>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A2083" w:rsidRDefault="001A2083" w:rsidP="001A2083">
      <w:pPr>
        <w:pStyle w:val="a5"/>
        <w:jc w:val="both"/>
        <w:rPr>
          <w:rFonts w:ascii="Times New Roman" w:hAnsi="Times New Roman" w:cs="Times New Roman"/>
          <w:color w:val="333333"/>
          <w:sz w:val="24"/>
          <w:szCs w:val="24"/>
        </w:rPr>
      </w:pPr>
      <w:r>
        <w:rPr>
          <w:rFonts w:ascii="Times New Roman" w:hAnsi="Times New Roman" w:cs="Times New Roman"/>
          <w:color w:val="333333"/>
          <w:sz w:val="24"/>
          <w:szCs w:val="24"/>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A2083" w:rsidRDefault="001A2083" w:rsidP="001A2083">
      <w:pPr>
        <w:pStyle w:val="a5"/>
        <w:jc w:val="both"/>
        <w:rPr>
          <w:rFonts w:ascii="Times New Roman" w:hAnsi="Times New Roman" w:cs="Times New Roman"/>
          <w:color w:val="333333"/>
          <w:sz w:val="24"/>
          <w:szCs w:val="24"/>
        </w:rPr>
      </w:pPr>
      <w:r>
        <w:rPr>
          <w:rFonts w:ascii="Times New Roman" w:hAnsi="Times New Roman" w:cs="Times New Roman"/>
          <w:color w:val="333333"/>
          <w:sz w:val="24"/>
          <w:szCs w:val="24"/>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A2083" w:rsidRDefault="001A2083" w:rsidP="001A2083">
      <w:pPr>
        <w:pStyle w:val="a5"/>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5.1.)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4" w:anchor="dst16" w:history="1">
        <w:r>
          <w:rPr>
            <w:rStyle w:val="a3"/>
            <w:rFonts w:ascii="Times New Roman" w:hAnsi="Times New Roman"/>
            <w:color w:val="000000" w:themeColor="text1"/>
            <w:sz w:val="24"/>
            <w:szCs w:val="24"/>
          </w:rPr>
          <w:t>частью 4 статьи 10</w:t>
        </w:r>
      </w:hyperlink>
      <w:r>
        <w:rPr>
          <w:rFonts w:ascii="Times New Roman" w:hAnsi="Times New Roman" w:cs="Times New Roman"/>
          <w:color w:val="333333"/>
          <w:sz w:val="24"/>
          <w:szCs w:val="24"/>
        </w:rPr>
        <w:t xml:space="preserve"> настоящего Федерального закона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A2083" w:rsidRDefault="001A2083" w:rsidP="001A2083">
      <w:pPr>
        <w:pStyle w:val="a5"/>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5" w:anchor="dst0" w:history="1">
        <w:r>
          <w:rPr>
            <w:rStyle w:val="a3"/>
            <w:rFonts w:ascii="Times New Roman" w:hAnsi="Times New Roman"/>
            <w:color w:val="000000" w:themeColor="text1"/>
            <w:sz w:val="24"/>
            <w:szCs w:val="24"/>
          </w:rPr>
          <w:t>тайну</w:t>
        </w:r>
      </w:hyperlink>
      <w:r>
        <w:rPr>
          <w:rFonts w:ascii="Times New Roman" w:hAnsi="Times New Roman" w:cs="Times New Roman"/>
          <w:color w:val="000000" w:themeColor="text1"/>
          <w:sz w:val="24"/>
          <w:szCs w:val="24"/>
        </w:rPr>
        <w:t>,</w:t>
      </w:r>
      <w:r>
        <w:rPr>
          <w:rFonts w:ascii="Times New Roman" w:hAnsi="Times New Roman" w:cs="Times New Roman"/>
          <w:color w:val="333333"/>
          <w:sz w:val="24"/>
          <w:szCs w:val="24"/>
        </w:rPr>
        <w:t xml:space="preserve"> гражданину, направившему обращение, сообщается о </w:t>
      </w:r>
      <w:r>
        <w:rPr>
          <w:rFonts w:ascii="Times New Roman" w:hAnsi="Times New Roman" w:cs="Times New Roman"/>
          <w:color w:val="333333"/>
          <w:sz w:val="24"/>
          <w:szCs w:val="24"/>
        </w:rPr>
        <w:lastRenderedPageBreak/>
        <w:t>невозможности дать ответ по существу поставленного в нем вопроса в связи с недопустимостью разглашения указанных сведений.</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76. Уполномоченный на рассмотрение жалобы орган отказывает в удовлетворении жалобы в следующих случаях:</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7</w:t>
      </w:r>
      <w:r>
        <w:rPr>
          <w:rFonts w:ascii="Times New Roman" w:eastAsia="Times New Roman" w:hAnsi="Times New Roman" w:cs="Times New Roman"/>
          <w:sz w:val="24"/>
          <w:szCs w:val="24"/>
        </w:rPr>
        <w:t>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79. При подаче жалобы заинтересованное лицо вправе получить следующую информацию:</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местонахождение  администрации Усть-Луковского   сельсовета;</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перечень номеров телефонов для получения сведений о прохождении процедур по рассмотрению жалобы;</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80. При подаче жалобы заинтересованное лицо вправе получить в администрации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Усть-Луковского   сельсовета  копии документов, подтверждающих обжалуемое действие (бездействие), решение должностного лица.</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81.Жалоба на действия (бездействие) администрации Усть-Луковского  сельсовета , должностных лиц  администрации Усть-Луковского   сельсовета , а также на принимаемые ими решения при исполнении муниципальной функции может быть направлена:</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Главе Усть-Луковского   сельсовета   - при обжаловании действий (бездействия) должностных лиц, а также принимаемых ими решений при исполнении муниципальной функции.</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рассмотрения жалобы</w:t>
      </w:r>
    </w:p>
    <w:p w:rsidR="001A2083" w:rsidRDefault="001A2083" w:rsidP="001A2083">
      <w:pPr>
        <w:pStyle w:val="a5"/>
        <w:jc w:val="both"/>
        <w:rPr>
          <w:rFonts w:ascii="Times New Roman" w:hAnsi="Times New Roman" w:cs="Times New Roman"/>
          <w:sz w:val="24"/>
          <w:szCs w:val="24"/>
        </w:rPr>
      </w:pPr>
      <w:r>
        <w:rPr>
          <w:rFonts w:ascii="Times New Roman" w:hAnsi="Times New Roman" w:cs="Times New Roman"/>
          <w:sz w:val="24"/>
          <w:szCs w:val="24"/>
        </w:rPr>
        <w:t xml:space="preserve">       83.Жалоба,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
    <w:p w:rsidR="001A2083" w:rsidRDefault="001A2083" w:rsidP="001A2083">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 досудебного (внесудебного) обжалования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84.По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85. В ответе по результатам рассмотрения жалобы указываются: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 (при наличии) или наименование заявителя;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принятия решения по жалобе;</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принятое по жалобе решение;</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порядке обжалования принятого по жалобе решения.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87. Информация о результатах рассмотрения жалобы на решения или действие (бездействие) должных лиц  администрации  Усть-Луковского   сельсовета    подлежит обязательному размещению на официальном сайте  администрации Усть-Луковского   сельсовета   в сети Интернет в течение пяти рабочих дней после принятия решения.</w:t>
      </w:r>
    </w:p>
    <w:p w:rsidR="001A2083" w:rsidRDefault="001A2083" w:rsidP="001A2083">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1A2083" w:rsidRDefault="001A2083" w:rsidP="001A2083">
      <w:pPr>
        <w:pStyle w:val="a5"/>
        <w:jc w:val="both"/>
        <w:rPr>
          <w:rFonts w:ascii="Times New Roman" w:eastAsia="Times New Roman" w:hAnsi="Times New Roman" w:cs="Times New Roman"/>
          <w:color w:val="646464"/>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both"/>
        <w:rPr>
          <w:rFonts w:ascii="Times New Roman" w:eastAsia="Times New Roman" w:hAnsi="Times New Roman" w:cs="Times New Roman"/>
          <w:sz w:val="24"/>
          <w:szCs w:val="24"/>
        </w:rPr>
      </w:pPr>
    </w:p>
    <w:p w:rsidR="001A2083" w:rsidRDefault="001A2083" w:rsidP="001A2083">
      <w:pPr>
        <w:pStyle w:val="a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1A2083" w:rsidRDefault="001A2083" w:rsidP="001A2083">
      <w:pPr>
        <w:pStyle w:val="a5"/>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A2083" w:rsidRDefault="001A2083" w:rsidP="001A2083">
      <w:pPr>
        <w:pStyle w:val="a5"/>
        <w:jc w:val="right"/>
        <w:rPr>
          <w:rFonts w:ascii="Times New Roman" w:hAnsi="Times New Roman" w:cs="Times New Roman"/>
          <w:sz w:val="24"/>
          <w:szCs w:val="24"/>
        </w:rPr>
      </w:pPr>
      <w:r>
        <w:rPr>
          <w:rFonts w:ascii="Times New Roman" w:hAnsi="Times New Roman" w:cs="Times New Roman"/>
          <w:sz w:val="24"/>
          <w:szCs w:val="24"/>
        </w:rPr>
        <w:t>осуществления муниципального</w:t>
      </w:r>
    </w:p>
    <w:p w:rsidR="001A2083" w:rsidRDefault="001A2083" w:rsidP="001A2083">
      <w:pPr>
        <w:pStyle w:val="a5"/>
        <w:jc w:val="right"/>
        <w:rPr>
          <w:rFonts w:ascii="Times New Roman" w:hAnsi="Times New Roman" w:cs="Times New Roman"/>
          <w:color w:val="000000"/>
          <w:sz w:val="24"/>
          <w:szCs w:val="24"/>
        </w:rPr>
      </w:pPr>
      <w:r>
        <w:rPr>
          <w:rFonts w:ascii="Times New Roman" w:hAnsi="Times New Roman" w:cs="Times New Roman"/>
          <w:sz w:val="24"/>
          <w:szCs w:val="24"/>
        </w:rPr>
        <w:t xml:space="preserve">  контроля </w:t>
      </w:r>
      <w:r>
        <w:rPr>
          <w:rFonts w:ascii="Times New Roman" w:hAnsi="Times New Roman" w:cs="Times New Roman"/>
          <w:color w:val="000000"/>
          <w:sz w:val="24"/>
          <w:szCs w:val="24"/>
        </w:rPr>
        <w:t>по соблюдению</w:t>
      </w:r>
    </w:p>
    <w:p w:rsidR="001A2083" w:rsidRDefault="001A2083" w:rsidP="001A2083">
      <w:pPr>
        <w:pStyle w:val="a5"/>
        <w:jc w:val="right"/>
        <w:rPr>
          <w:rFonts w:ascii="Times New Roman" w:hAnsi="Times New Roman" w:cs="Times New Roman"/>
          <w:sz w:val="24"/>
          <w:szCs w:val="24"/>
        </w:rPr>
      </w:pPr>
      <w:r>
        <w:rPr>
          <w:rFonts w:ascii="Times New Roman" w:hAnsi="Times New Roman" w:cs="Times New Roman"/>
          <w:color w:val="000000"/>
          <w:sz w:val="24"/>
          <w:szCs w:val="24"/>
        </w:rPr>
        <w:t xml:space="preserve"> правил благоустройства</w:t>
      </w:r>
      <w:r>
        <w:rPr>
          <w:rFonts w:ascii="Times New Roman" w:hAnsi="Times New Roman" w:cs="Times New Roman"/>
          <w:sz w:val="24"/>
          <w:szCs w:val="24"/>
        </w:rPr>
        <w:t xml:space="preserve"> </w:t>
      </w:r>
    </w:p>
    <w:p w:rsidR="001A2083" w:rsidRDefault="001A2083" w:rsidP="001A2083">
      <w:pPr>
        <w:pStyle w:val="a5"/>
        <w:jc w:val="right"/>
        <w:rPr>
          <w:rFonts w:ascii="Times New Roman" w:hAnsi="Times New Roman" w:cs="Times New Roman"/>
          <w:sz w:val="24"/>
          <w:szCs w:val="24"/>
        </w:rPr>
      </w:pPr>
      <w:r>
        <w:rPr>
          <w:rFonts w:ascii="Times New Roman" w:hAnsi="Times New Roman" w:cs="Times New Roman"/>
          <w:sz w:val="24"/>
          <w:szCs w:val="24"/>
        </w:rPr>
        <w:t>на территории</w:t>
      </w:r>
    </w:p>
    <w:p w:rsidR="001A2083" w:rsidRDefault="001A2083" w:rsidP="001A2083">
      <w:pPr>
        <w:pStyle w:val="a5"/>
        <w:jc w:val="right"/>
        <w:rPr>
          <w:rFonts w:ascii="Times New Roman" w:hAnsi="Times New Roman" w:cs="Times New Roman"/>
          <w:sz w:val="24"/>
          <w:szCs w:val="24"/>
        </w:rPr>
      </w:pPr>
      <w:r>
        <w:rPr>
          <w:rFonts w:ascii="Times New Roman" w:hAnsi="Times New Roman" w:cs="Times New Roman"/>
          <w:sz w:val="24"/>
          <w:szCs w:val="24"/>
        </w:rPr>
        <w:t>Усть-Луковского сельсовета</w:t>
      </w:r>
    </w:p>
    <w:p w:rsidR="001A2083" w:rsidRDefault="001A2083" w:rsidP="001A2083">
      <w:pPr>
        <w:pStyle w:val="a5"/>
        <w:jc w:val="right"/>
        <w:rPr>
          <w:rFonts w:ascii="Times New Roman" w:hAnsi="Times New Roman" w:cs="Times New Roman"/>
          <w:sz w:val="24"/>
          <w:szCs w:val="24"/>
        </w:rPr>
      </w:pPr>
      <w:r>
        <w:rPr>
          <w:rFonts w:ascii="Times New Roman" w:hAnsi="Times New Roman" w:cs="Times New Roman"/>
          <w:sz w:val="24"/>
          <w:szCs w:val="24"/>
        </w:rPr>
        <w:t xml:space="preserve"> Ордынского района</w:t>
      </w:r>
    </w:p>
    <w:p w:rsidR="001A2083" w:rsidRDefault="001A2083" w:rsidP="001A2083">
      <w:pPr>
        <w:pStyle w:val="a5"/>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w:t>
      </w:r>
    </w:p>
    <w:p w:rsidR="001A2083" w:rsidRDefault="001A2083" w:rsidP="001A2083">
      <w:pPr>
        <w:pStyle w:val="a5"/>
        <w:jc w:val="right"/>
        <w:rPr>
          <w:rFonts w:ascii="Times New Roman" w:hAnsi="Times New Roman" w:cs="Times New Roman"/>
          <w:sz w:val="24"/>
          <w:szCs w:val="24"/>
        </w:rPr>
      </w:pPr>
      <w:r>
        <w:rPr>
          <w:rFonts w:ascii="Times New Roman" w:hAnsi="Times New Roman" w:cs="Times New Roman"/>
          <w:sz w:val="24"/>
          <w:szCs w:val="24"/>
        </w:rPr>
        <w:t>от 12.03.2018 №32</w:t>
      </w:r>
    </w:p>
    <w:p w:rsidR="001A2083" w:rsidRDefault="001A2083" w:rsidP="001A2083">
      <w:pPr>
        <w:widowControl w:val="0"/>
        <w:autoSpaceDE w:val="0"/>
        <w:autoSpaceDN w:val="0"/>
        <w:adjustRightInd w:val="0"/>
        <w:spacing w:line="0" w:lineRule="atLeast"/>
        <w:jc w:val="center"/>
        <w:rPr>
          <w:rFonts w:ascii="Times New Roman" w:hAnsi="Times New Roman"/>
          <w:sz w:val="28"/>
          <w:szCs w:val="28"/>
        </w:rPr>
      </w:pPr>
      <w:bookmarkStart w:id="7" w:name="Par327"/>
      <w:bookmarkEnd w:id="7"/>
      <w:r>
        <w:rPr>
          <w:rFonts w:ascii="Times New Roman" w:hAnsi="Times New Roman"/>
          <w:sz w:val="28"/>
          <w:szCs w:val="28"/>
        </w:rPr>
        <w:t>БЛОК-СХЕМА</w:t>
      </w:r>
    </w:p>
    <w:p w:rsidR="001A2083" w:rsidRDefault="001A2083" w:rsidP="001A2083">
      <w:pPr>
        <w:widowControl w:val="0"/>
        <w:autoSpaceDE w:val="0"/>
        <w:autoSpaceDN w:val="0"/>
        <w:adjustRightInd w:val="0"/>
        <w:spacing w:line="0" w:lineRule="atLeast"/>
        <w:jc w:val="center"/>
        <w:rPr>
          <w:rFonts w:ascii="Times New Roman" w:hAnsi="Times New Roman"/>
          <w:sz w:val="28"/>
          <w:szCs w:val="28"/>
        </w:rPr>
      </w:pPr>
      <w:r>
        <w:rPr>
          <w:rFonts w:ascii="Times New Roman" w:hAnsi="Times New Roman"/>
          <w:sz w:val="28"/>
          <w:szCs w:val="28"/>
        </w:rPr>
        <w:t>осуществления муниципального   контроля</w:t>
      </w:r>
    </w:p>
    <w:p w:rsidR="001A2083" w:rsidRDefault="001A2083" w:rsidP="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1A2083" w:rsidRDefault="001A2083" w:rsidP="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  Подготовка и утверждение ежегодных  </w:t>
      </w:r>
    </w:p>
    <w:p w:rsidR="001A2083" w:rsidRDefault="001A2083" w:rsidP="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 планов проведения плановых проверок  </w:t>
      </w:r>
    </w:p>
    <w:p w:rsidR="001A2083" w:rsidRDefault="001A2083" w:rsidP="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1A2083" w:rsidRDefault="001A2083" w:rsidP="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1A2083" w:rsidRDefault="001A2083" w:rsidP="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1A2083" w:rsidRDefault="001A2083" w:rsidP="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│Принятие решения о проведении проверки</w:t>
      </w:r>
    </w:p>
    <w:p w:rsidR="001A2083" w:rsidRDefault="001A2083" w:rsidP="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  и подготовка к проведению проверки  </w:t>
      </w:r>
    </w:p>
    <w:p w:rsidR="001A2083" w:rsidRDefault="001A2083" w:rsidP="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1A2083" w:rsidRDefault="001A2083" w:rsidP="001A2083">
      <w:pPr>
        <w:pStyle w:val="ConsPlusNonformat"/>
        <w:spacing w:line="0" w:lineRule="atLeast"/>
        <w:rPr>
          <w:rFonts w:ascii="Times New Roman" w:hAnsi="Times New Roman" w:cs="Times New Roman"/>
          <w:sz w:val="28"/>
          <w:szCs w:val="28"/>
        </w:rPr>
      </w:pPr>
      <w:r>
        <w:pict>
          <v:shapetype id="_x0000_t32" coordsize="21600,21600" o:spt="32" o:oned="t" path="m,l21600,21600e" filled="f">
            <v:path arrowok="t" fillok="f" o:connecttype="none"/>
            <o:lock v:ext="edit" shapetype="t"/>
          </v:shapetype>
          <v:shape id="_x0000_s1026" type="#_x0000_t32" style="position:absolute;margin-left:304.95pt;margin-top:11.5pt;width:0;height:39.75pt;z-index:251660288" o:connectortype="straight">
            <v:stroke endarrow="block"/>
          </v:shape>
        </w:pict>
      </w:r>
      <w:r>
        <w:pict>
          <v:shape id="_x0000_s1027" type="#_x0000_t32" style="position:absolute;margin-left:97.95pt;margin-top:11.5pt;width:.75pt;height:39.75pt;z-index:251661312" o:connectortype="straight">
            <v:stroke endarrow="block"/>
          </v:shape>
        </w:pict>
      </w:r>
      <w:r>
        <w:rPr>
          <w:rFonts w:ascii="Times New Roman" w:hAnsi="Times New Roman" w:cs="Times New Roman"/>
          <w:sz w:val="28"/>
          <w:szCs w:val="28"/>
        </w:rPr>
        <w:t xml:space="preserve">                   ┌─────────────────┴─────────────────┐</w:t>
      </w:r>
    </w:p>
    <w:p w:rsidR="001A2083" w:rsidRDefault="001A2083" w:rsidP="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A2083" w:rsidTr="001A2083">
        <w:tc>
          <w:tcPr>
            <w:tcW w:w="4785" w:type="dxa"/>
            <w:tcBorders>
              <w:top w:val="single" w:sz="4" w:space="0" w:color="000000"/>
              <w:left w:val="single" w:sz="4" w:space="0" w:color="000000"/>
              <w:bottom w:val="single" w:sz="4" w:space="0" w:color="000000"/>
              <w:right w:val="single" w:sz="4" w:space="0" w:color="000000"/>
            </w:tcBorders>
            <w:hideMark/>
          </w:tcPr>
          <w:p w:rsidR="001A2083" w:rsidRDefault="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Распоряжение главы муниципального образования о проведении плановой/внеплановой документальной проверки</w:t>
            </w:r>
          </w:p>
        </w:tc>
        <w:tc>
          <w:tcPr>
            <w:tcW w:w="4786" w:type="dxa"/>
            <w:tcBorders>
              <w:top w:val="single" w:sz="4" w:space="0" w:color="000000"/>
              <w:left w:val="single" w:sz="4" w:space="0" w:color="000000"/>
              <w:bottom w:val="single" w:sz="4" w:space="0" w:color="000000"/>
              <w:right w:val="single" w:sz="4" w:space="0" w:color="000000"/>
            </w:tcBorders>
            <w:hideMark/>
          </w:tcPr>
          <w:p w:rsidR="001A2083" w:rsidRDefault="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Распоряжение главы муниципального образования проведения внеплановой выездной проверки</w:t>
            </w:r>
          </w:p>
        </w:tc>
      </w:tr>
    </w:tbl>
    <w:p w:rsidR="001A2083" w:rsidRDefault="001A2083" w:rsidP="001A2083">
      <w:pPr>
        <w:pStyle w:val="ConsPlusNonformat"/>
        <w:spacing w:line="0" w:lineRule="atLeast"/>
        <w:rPr>
          <w:rFonts w:ascii="Times New Roman" w:hAnsi="Times New Roman" w:cs="Times New Roman"/>
          <w:sz w:val="28"/>
          <w:szCs w:val="28"/>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tblGrid>
      <w:tr w:rsidR="001A2083" w:rsidTr="001A2083">
        <w:tc>
          <w:tcPr>
            <w:tcW w:w="5387" w:type="dxa"/>
            <w:tcBorders>
              <w:top w:val="single" w:sz="4" w:space="0" w:color="000000"/>
              <w:left w:val="single" w:sz="4" w:space="0" w:color="000000"/>
              <w:bottom w:val="single" w:sz="4" w:space="0" w:color="000000"/>
              <w:right w:val="single" w:sz="4" w:space="0" w:color="000000"/>
            </w:tcBorders>
            <w:hideMark/>
          </w:tcPr>
          <w:p w:rsidR="001A2083" w:rsidRDefault="001A2083">
            <w:pPr>
              <w:pStyle w:val="ConsPlusNonformat"/>
              <w:spacing w:line="0" w:lineRule="atLeast"/>
              <w:jc w:val="center"/>
              <w:rPr>
                <w:rFonts w:ascii="Times New Roman" w:hAnsi="Times New Roman" w:cs="Times New Roman"/>
                <w:sz w:val="28"/>
                <w:szCs w:val="28"/>
              </w:rPr>
            </w:pPr>
            <w:r>
              <w:rPr>
                <w:rFonts w:ascii="Times New Roman" w:hAnsi="Times New Roman" w:cs="Times New Roman"/>
                <w:sz w:val="28"/>
                <w:szCs w:val="28"/>
              </w:rPr>
              <w:t>согласование прокуратуры с органом</w:t>
            </w:r>
          </w:p>
        </w:tc>
      </w:tr>
    </w:tbl>
    <w:p w:rsidR="001A2083" w:rsidRDefault="001A2083" w:rsidP="001A2083">
      <w:pPr>
        <w:pStyle w:val="ConsPlusNonformat"/>
        <w:spacing w:line="0" w:lineRule="atLeast"/>
        <w:rPr>
          <w:rFonts w:ascii="Times New Roman" w:hAnsi="Times New Roman" w:cs="Times New Roman"/>
          <w:sz w:val="28"/>
          <w:szCs w:val="28"/>
        </w:rPr>
      </w:pPr>
      <w:r>
        <w:pict>
          <v:shape id="_x0000_s1028" type="#_x0000_t32" style="position:absolute;margin-left:336.45pt;margin-top:14.7pt;width:0;height:34.5pt;z-index:251662336;mso-position-horizontal-relative:text;mso-position-vertical-relative:text" o:connectortype="straight">
            <v:stroke endarrow="block"/>
          </v:shape>
        </w:pict>
      </w:r>
      <w:r>
        <w:pict>
          <v:shape id="_x0000_s1029" type="#_x0000_t32" style="position:absolute;margin-left:129.45pt;margin-top:8.7pt;width:.75pt;height:40.5pt;flip:x;z-index:251663360;mso-position-horizontal-relative:text;mso-position-vertical-relative:text" o:connectortype="straight">
            <v:stroke endarrow="block"/>
          </v:shape>
        </w:pict>
      </w:r>
    </w:p>
    <w:p w:rsidR="001A2083" w:rsidRDefault="001A2083" w:rsidP="001A2083">
      <w:pPr>
        <w:pStyle w:val="ConsPlusNonformat"/>
        <w:tabs>
          <w:tab w:val="left" w:pos="6555"/>
        </w:tabs>
        <w:spacing w:line="0" w:lineRule="atLeast"/>
        <w:rPr>
          <w:rFonts w:ascii="Times New Roman" w:hAnsi="Times New Roman" w:cs="Times New Roman"/>
          <w:sz w:val="28"/>
          <w:szCs w:val="28"/>
        </w:rPr>
      </w:pPr>
      <w:r>
        <w:rPr>
          <w:rFonts w:ascii="Times New Roman" w:hAnsi="Times New Roman" w:cs="Times New Roman"/>
          <w:sz w:val="28"/>
          <w:szCs w:val="28"/>
        </w:rPr>
        <w:t xml:space="preserve">                                   да</w:t>
      </w:r>
      <w:r>
        <w:rPr>
          <w:rFonts w:ascii="Times New Roman" w:hAnsi="Times New Roman" w:cs="Times New Roman"/>
          <w:sz w:val="28"/>
          <w:szCs w:val="28"/>
        </w:rPr>
        <w:tab/>
        <w:t>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A2083" w:rsidTr="001A2083">
        <w:tc>
          <w:tcPr>
            <w:tcW w:w="4785" w:type="dxa"/>
            <w:tcBorders>
              <w:top w:val="single" w:sz="4" w:space="0" w:color="000000"/>
              <w:left w:val="single" w:sz="4" w:space="0" w:color="000000"/>
              <w:bottom w:val="single" w:sz="4" w:space="0" w:color="000000"/>
              <w:right w:val="single" w:sz="4" w:space="0" w:color="000000"/>
            </w:tcBorders>
            <w:hideMark/>
          </w:tcPr>
          <w:p w:rsidR="001A2083" w:rsidRDefault="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Проведение проверки и согласование акта проверки</w:t>
            </w:r>
          </w:p>
        </w:tc>
        <w:tc>
          <w:tcPr>
            <w:tcW w:w="4786" w:type="dxa"/>
            <w:tcBorders>
              <w:top w:val="single" w:sz="4" w:space="0" w:color="000000"/>
              <w:left w:val="single" w:sz="4" w:space="0" w:color="000000"/>
              <w:bottom w:val="single" w:sz="4" w:space="0" w:color="000000"/>
              <w:right w:val="single" w:sz="4" w:space="0" w:color="000000"/>
            </w:tcBorders>
            <w:hideMark/>
          </w:tcPr>
          <w:p w:rsidR="001A2083" w:rsidRDefault="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Подготовка распоряжения главы муниципального образования о проведении внеплановой выездной проверки</w:t>
            </w:r>
          </w:p>
        </w:tc>
      </w:tr>
    </w:tbl>
    <w:p w:rsidR="001A2083" w:rsidRDefault="001A2083" w:rsidP="001A2083">
      <w:pPr>
        <w:pStyle w:val="ConsPlusNonformat"/>
        <w:spacing w:line="0" w:lineRule="atLeast"/>
        <w:rPr>
          <w:rFonts w:ascii="Times New Roman" w:hAnsi="Times New Roman" w:cs="Times New Roman"/>
          <w:sz w:val="28"/>
          <w:szCs w:val="28"/>
        </w:rPr>
      </w:pPr>
    </w:p>
    <w:p w:rsidR="001A2083" w:rsidRDefault="001A2083" w:rsidP="001A2083">
      <w:pPr>
        <w:pStyle w:val="ConsPlusNonformat"/>
        <w:spacing w:line="0" w:lineRule="atLeast"/>
        <w:rPr>
          <w:rFonts w:ascii="Times New Roman" w:hAnsi="Times New Roman" w:cs="Times New Roman"/>
          <w:sz w:val="28"/>
          <w:szCs w:val="28"/>
        </w:rPr>
      </w:pPr>
      <w:r>
        <w:pict>
          <v:shape id="_x0000_s1030" type="#_x0000_t32" style="position:absolute;margin-left:244.2pt;margin-top:4.9pt;width:0;height:0;z-index:251664384" o:connectortype="straight">
            <v:stroke endarrow="block"/>
          </v:shape>
        </w:pict>
      </w:r>
      <w:r>
        <w:pict>
          <v:shape id="_x0000_s1031" type="#_x0000_t32" style="position:absolute;margin-left:221.7pt;margin-top:4.9pt;width:.75pt;height:49.5pt;z-index:251665408" o:connectortype="straight">
            <v:stroke endarrow="b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1A2083" w:rsidTr="001A2083">
        <w:tc>
          <w:tcPr>
            <w:tcW w:w="9571" w:type="dxa"/>
            <w:tcBorders>
              <w:top w:val="single" w:sz="4" w:space="0" w:color="000000"/>
              <w:left w:val="single" w:sz="4" w:space="0" w:color="000000"/>
              <w:bottom w:val="single" w:sz="4" w:space="0" w:color="000000"/>
              <w:right w:val="single" w:sz="4" w:space="0" w:color="000000"/>
            </w:tcBorders>
            <w:hideMark/>
          </w:tcPr>
          <w:p w:rsidR="001A2083" w:rsidRDefault="001A2083">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Принятие мер при выявлении нарушений деятельности субъекта проверки</w:t>
            </w:r>
          </w:p>
        </w:tc>
      </w:tr>
    </w:tbl>
    <w:p w:rsidR="001A2083" w:rsidRDefault="001A2083" w:rsidP="001A2083"/>
    <w:p w:rsidR="001A2083" w:rsidRDefault="001A2083" w:rsidP="001A2083">
      <w:pPr>
        <w:pStyle w:val="a5"/>
        <w:jc w:val="right"/>
        <w:rPr>
          <w:rFonts w:ascii="Times New Roman" w:eastAsia="Times New Roman" w:hAnsi="Times New Roman" w:cs="Times New Roman"/>
          <w:b/>
          <w:sz w:val="24"/>
          <w:szCs w:val="24"/>
        </w:rPr>
      </w:pPr>
    </w:p>
    <w:p w:rsidR="001A2083" w:rsidRDefault="001A2083" w:rsidP="001A2083">
      <w:pPr>
        <w:pStyle w:val="a5"/>
        <w:jc w:val="right"/>
        <w:rPr>
          <w:rFonts w:ascii="Times New Roman" w:eastAsia="Times New Roman" w:hAnsi="Times New Roman" w:cs="Times New Roman"/>
          <w:b/>
          <w:sz w:val="24"/>
          <w:szCs w:val="24"/>
        </w:rPr>
      </w:pPr>
    </w:p>
    <w:p w:rsidR="001A2083" w:rsidRDefault="001A2083" w:rsidP="001A2083">
      <w:pPr>
        <w:pStyle w:val="a5"/>
        <w:jc w:val="right"/>
        <w:rPr>
          <w:rFonts w:ascii="Times New Roman" w:eastAsia="Times New Roman" w:hAnsi="Times New Roman" w:cs="Times New Roman"/>
          <w:b/>
          <w:sz w:val="24"/>
          <w:szCs w:val="24"/>
        </w:rPr>
      </w:pPr>
    </w:p>
    <w:p w:rsidR="001A2083" w:rsidRDefault="001A2083" w:rsidP="001A2083">
      <w:pPr>
        <w:pStyle w:val="a5"/>
        <w:jc w:val="right"/>
        <w:rPr>
          <w:rFonts w:ascii="Times New Roman" w:eastAsia="Times New Roman" w:hAnsi="Times New Roman" w:cs="Times New Roman"/>
          <w:b/>
          <w:sz w:val="24"/>
          <w:szCs w:val="24"/>
        </w:rPr>
      </w:pPr>
    </w:p>
    <w:p w:rsidR="001A2083" w:rsidRDefault="001A2083" w:rsidP="001A2083">
      <w:pPr>
        <w:shd w:val="clear" w:color="auto" w:fill="FDFEFF"/>
        <w:spacing w:after="0" w:line="360" w:lineRule="auto"/>
        <w:jc w:val="both"/>
        <w:rPr>
          <w:rFonts w:ascii="Arial" w:eastAsia="Times New Roman" w:hAnsi="Arial" w:cs="Arial"/>
          <w:color w:val="646464"/>
          <w:sz w:val="18"/>
          <w:szCs w:val="18"/>
        </w:rPr>
      </w:pPr>
      <w:r>
        <w:rPr>
          <w:rFonts w:ascii="Arial" w:eastAsia="Times New Roman" w:hAnsi="Arial" w:cs="Arial"/>
          <w:vanish/>
          <w:color w:val="646464"/>
          <w:sz w:val="18"/>
          <w:szCs w:val="18"/>
        </w:rPr>
        <w:t xml:space="preserve">Этот </w:t>
      </w:r>
      <w:r>
        <w:rPr>
          <w:rFonts w:ascii="Arial" w:eastAsia="Times New Roman" w:hAnsi="Arial" w:cs="Arial"/>
          <w:vanish/>
          <w:color w:val="646464"/>
          <w:sz w:val="18"/>
          <w:szCs w:val="18"/>
          <w:lang w:val="en-US"/>
        </w:rPr>
        <w:t>e</w:t>
      </w:r>
      <w:r>
        <w:rPr>
          <w:rFonts w:ascii="Arial" w:eastAsia="Times New Roman" w:hAnsi="Arial" w:cs="Arial"/>
          <w:vanish/>
          <w:color w:val="646464"/>
          <w:sz w:val="18"/>
          <w:szCs w:val="18"/>
        </w:rPr>
        <w:t>-</w:t>
      </w:r>
      <w:r>
        <w:rPr>
          <w:rFonts w:ascii="Arial" w:eastAsia="Times New Roman" w:hAnsi="Arial" w:cs="Arial"/>
          <w:vanish/>
          <w:color w:val="646464"/>
          <w:sz w:val="18"/>
          <w:szCs w:val="18"/>
          <w:lang w:val="en-US"/>
        </w:rPr>
        <w:t>mail</w:t>
      </w:r>
      <w:r w:rsidRPr="001A2083">
        <w:rPr>
          <w:rFonts w:ascii="Arial" w:eastAsia="Times New Roman" w:hAnsi="Arial" w:cs="Arial"/>
          <w:vanish/>
          <w:color w:val="646464"/>
          <w:sz w:val="18"/>
          <w:szCs w:val="18"/>
        </w:rPr>
        <w:t xml:space="preserve"> </w:t>
      </w:r>
      <w:r>
        <w:rPr>
          <w:rFonts w:ascii="Arial" w:eastAsia="Times New Roman" w:hAnsi="Arial" w:cs="Arial"/>
          <w:vanish/>
          <w:color w:val="646464"/>
          <w:sz w:val="18"/>
          <w:szCs w:val="18"/>
        </w:rPr>
        <w:t xml:space="preserve">адрес защищен от спам-ботов, для его просмотра у Вас должен быть включен </w:t>
      </w:r>
      <w:r>
        <w:rPr>
          <w:rFonts w:ascii="Arial" w:eastAsia="Times New Roman" w:hAnsi="Arial" w:cs="Arial"/>
          <w:vanish/>
          <w:color w:val="646464"/>
          <w:sz w:val="18"/>
          <w:szCs w:val="18"/>
          <w:lang w:val="en-US"/>
        </w:rPr>
        <w:t>Javascript</w:t>
      </w:r>
      <w:r w:rsidRPr="001A2083">
        <w:rPr>
          <w:rFonts w:ascii="Arial" w:eastAsia="Times New Roman" w:hAnsi="Arial" w:cs="Arial"/>
          <w:vanish/>
          <w:color w:val="646464"/>
          <w:sz w:val="18"/>
          <w:szCs w:val="18"/>
        </w:rPr>
        <w:t xml:space="preserve"> </w:t>
      </w:r>
    </w:p>
    <w:p w:rsidR="001A2083" w:rsidRDefault="001A2083" w:rsidP="001A2083"/>
    <w:p w:rsidR="00B554D8" w:rsidRDefault="00B554D8"/>
    <w:sectPr w:rsidR="00B55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B59D3"/>
    <w:multiLevelType w:val="hybridMultilevel"/>
    <w:tmpl w:val="3D24081A"/>
    <w:lvl w:ilvl="0" w:tplc="4EC65C6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A2083"/>
    <w:rsid w:val="001A2083"/>
    <w:rsid w:val="00B55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9"/>
        <o:r id="V:Rule3" type="connector" idref="#_x0000_s1031"/>
        <o:r id="V:Rule4" type="connector" idref="#_x0000_s1030"/>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2083"/>
    <w:rPr>
      <w:strike w:val="0"/>
      <w:dstrike w:val="0"/>
      <w:color w:val="3489C8"/>
      <w:u w:val="none"/>
      <w:effect w:val="none"/>
    </w:rPr>
  </w:style>
  <w:style w:type="paragraph" w:styleId="a4">
    <w:name w:val="Normal (Web)"/>
    <w:basedOn w:val="a"/>
    <w:uiPriority w:val="99"/>
    <w:semiHidden/>
    <w:unhideWhenUsed/>
    <w:rsid w:val="001A208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A2083"/>
    <w:pPr>
      <w:spacing w:after="0" w:line="240" w:lineRule="auto"/>
    </w:pPr>
  </w:style>
  <w:style w:type="paragraph" w:styleId="a6">
    <w:name w:val="List Paragraph"/>
    <w:basedOn w:val="a"/>
    <w:uiPriority w:val="34"/>
    <w:qFormat/>
    <w:rsid w:val="001A2083"/>
    <w:pPr>
      <w:spacing w:after="0" w:line="240" w:lineRule="auto"/>
      <w:ind w:left="720"/>
      <w:contextualSpacing/>
    </w:pPr>
    <w:rPr>
      <w:rFonts w:ascii="Courier New" w:eastAsia="Times New Roman" w:hAnsi="Courier New" w:cs="Times New Roman"/>
      <w:sz w:val="20"/>
      <w:szCs w:val="24"/>
    </w:rPr>
  </w:style>
  <w:style w:type="paragraph" w:customStyle="1" w:styleId="ConsPlusNonformat">
    <w:name w:val="ConsPlusNonformat"/>
    <w:uiPriority w:val="99"/>
    <w:rsid w:val="001A208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
    <w:uiPriority w:val="99"/>
    <w:rsid w:val="001A2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1">
    <w:name w:val="pboth1"/>
    <w:basedOn w:val="a"/>
    <w:uiPriority w:val="99"/>
    <w:rsid w:val="001A2083"/>
    <w:pPr>
      <w:spacing w:before="100" w:beforeAutospacing="1" w:after="180" w:line="330" w:lineRule="atLeast"/>
      <w:jc w:val="both"/>
    </w:pPr>
    <w:rPr>
      <w:rFonts w:ascii="Times New Roman" w:eastAsia="Times New Roman" w:hAnsi="Times New Roman" w:cs="Times New Roman"/>
      <w:sz w:val="24"/>
      <w:szCs w:val="24"/>
    </w:rPr>
  </w:style>
  <w:style w:type="character" w:customStyle="1" w:styleId="apple-converted-space">
    <w:name w:val="apple-converted-space"/>
    <w:rsid w:val="001A2083"/>
  </w:style>
</w:styles>
</file>

<file path=word/webSettings.xml><?xml version="1.0" encoding="utf-8"?>
<w:webSettings xmlns:r="http://schemas.openxmlformats.org/officeDocument/2006/relationships" xmlns:w="http://schemas.openxmlformats.org/wordprocessingml/2006/main">
  <w:divs>
    <w:div w:id="19328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B6C96AD6813BC6BB1996AB477B1895EF3CA90D742061BE84D7645EF52AC5H" TargetMode="External"/><Relationship Id="rId13" Type="http://schemas.openxmlformats.org/officeDocument/2006/relationships/hyperlink" Target="http://internet.garant.ru/" TargetMode="External"/><Relationship Id="rId18" Type="http://schemas.openxmlformats.org/officeDocument/2006/relationships/hyperlink" Target="http://www.adm-ordynsk.ru/index.php/admordynskoe/normativnye-pravovye-akty/1516-postanovlenie-109-ot-27-10-2017/fil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4B6C96AD6813BC6BB1996AB477B1895EF3BAE0A702461BE84D7645EF52AC5H" TargetMode="External"/><Relationship Id="rId7" Type="http://schemas.openxmlformats.org/officeDocument/2006/relationships/hyperlink" Target="consultantplus://offline/ref=24B6C96AD6813BC6BB1996AB477B1895EF3BAE0A702461BE84D7645EF5A5B644596638AE26CCH" TargetMode="External"/><Relationship Id="rId12" Type="http://schemas.openxmlformats.org/officeDocument/2006/relationships/hyperlink" Target="http://internet.garant.ru/" TargetMode="External"/><Relationship Id="rId17" Type="http://schemas.openxmlformats.org/officeDocument/2006/relationships/hyperlink" Target="https://normativ.kontur.ru/document?moduleId=1&amp;documentId=286161" TargetMode="External"/><Relationship Id="rId25" Type="http://schemas.openxmlformats.org/officeDocument/2006/relationships/hyperlink" Target="http://www.consultant.ru/document/cons_doc_LAW_93980/" TargetMode="External"/><Relationship Id="rId2" Type="http://schemas.openxmlformats.org/officeDocument/2006/relationships/styles" Target="styles.xml"/><Relationship Id="rId16" Type="http://schemas.openxmlformats.org/officeDocument/2006/relationships/hyperlink" Target="consultantplus://offline/ref=24B6C96AD6813BC6BB1996AB477B1895EF3BAE0A702461BE84D7645EF5A5B644596638AE26CCH" TargetMode="External"/><Relationship Id="rId20" Type="http://schemas.openxmlformats.org/officeDocument/2006/relationships/hyperlink" Target="http://www.adm-ordynsk.ru/index.php/admordynskoe/normativnye-pravovye-akty/1516-postanovlenie-109-ot-27-10-2017/file" TargetMode="External"/><Relationship Id="rId1" Type="http://schemas.openxmlformats.org/officeDocument/2006/relationships/numbering" Target="numbering.xml"/><Relationship Id="rId6" Type="http://schemas.openxmlformats.org/officeDocument/2006/relationships/hyperlink" Target="consultantplus://offline/ref=24B6C96AD6813BC6BB1996AB477B1895EF3CAF0E702A61BE84D7645EF5A5B644596638A56B2BC0H" TargetMode="External"/><Relationship Id="rId11" Type="http://schemas.openxmlformats.org/officeDocument/2006/relationships/hyperlink" Target="http://internet.garant.ru/" TargetMode="External"/><Relationship Id="rId24" Type="http://schemas.openxmlformats.org/officeDocument/2006/relationships/hyperlink" Target="http://www.consultant.ru/document/cons_doc_LAW_283578/ca24c3b3a2032a1f727146f988f406723bf9ea1a/" TargetMode="External"/><Relationship Id="rId5" Type="http://schemas.openxmlformats.org/officeDocument/2006/relationships/hyperlink" Target="consultantplus://offline/ref=24B6C96AD6813BC6BB1996AB477B1895EC30AE087B7436BCD5826A25CBH" TargetMode="External"/><Relationship Id="rId15" Type="http://schemas.openxmlformats.org/officeDocument/2006/relationships/hyperlink" Target="consultantplus://offline/ref=24B6C96AD6813BC6BB1996AB477B1895EF3BAE0A702461BE84D7645EF5A5B644596638AE26CCH" TargetMode="External"/><Relationship Id="rId23" Type="http://schemas.openxmlformats.org/officeDocument/2006/relationships/hyperlink" Target="consultantplus://offline/ref=24B6C96AD6813BC6BB1996AB477B1895EF3CA90D742061BE84D7645EF5A5B644596638A626CCH" TargetMode="External"/><Relationship Id="rId10" Type="http://schemas.openxmlformats.org/officeDocument/2006/relationships/hyperlink" Target="http://internet.garant.ru/" TargetMode="External"/><Relationship Id="rId19" Type="http://schemas.openxmlformats.org/officeDocument/2006/relationships/hyperlink" Target="http://ust-lukovka.nso.ru/" TargetMode="External"/><Relationship Id="rId4" Type="http://schemas.openxmlformats.org/officeDocument/2006/relationships/webSettings" Target="webSettings.xml"/><Relationship Id="rId9" Type="http://schemas.openxmlformats.org/officeDocument/2006/relationships/hyperlink" Target="consultantplus://offline/ref=24B6C96AD6813BC6BB1996AB477B1895EF3AA80B762061BE84D7645EF52AC5H" TargetMode="External"/><Relationship Id="rId14" Type="http://schemas.openxmlformats.org/officeDocument/2006/relationships/hyperlink" Target="http://internet.garant.ru/" TargetMode="External"/><Relationship Id="rId22" Type="http://schemas.openxmlformats.org/officeDocument/2006/relationships/hyperlink" Target="http://www.adm-ordynsk.ru/index.php/admordynskoe/normativnye-pravovye-akty/1516-postanovlenie-109-ot-27-10-2017/fil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13752</Words>
  <Characters>78390</Characters>
  <Application>Microsoft Office Word</Application>
  <DocSecurity>0</DocSecurity>
  <Lines>653</Lines>
  <Paragraphs>183</Paragraphs>
  <ScaleCrop>false</ScaleCrop>
  <Company/>
  <LinksUpToDate>false</LinksUpToDate>
  <CharactersWithSpaces>91959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3</cp:revision>
  <dcterms:created xsi:type="dcterms:W3CDTF">2019-06-06T02:36:00Z</dcterms:created>
  <dcterms:modified xsi:type="dcterms:W3CDTF">2019-06-06T02:37:00Z</dcterms:modified>
</cp:coreProperties>
</file>