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EDE" w:rsidRPr="00CF3EDE" w:rsidRDefault="00CF3EDE" w:rsidP="00CF3ED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F3EDE">
        <w:rPr>
          <w:rFonts w:ascii="Times New Roman" w:hAnsi="Times New Roman" w:cs="Times New Roman"/>
          <w:sz w:val="28"/>
          <w:szCs w:val="28"/>
        </w:rPr>
        <w:t>Регламент Конференции</w:t>
      </w:r>
    </w:p>
    <w:p w:rsidR="00CF3EDE" w:rsidRPr="00CF3EDE" w:rsidRDefault="00CF3EDE" w:rsidP="00CF3ED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03.03.2016</w:t>
      </w:r>
      <w:r w:rsidRPr="00CF3EDE">
        <w:rPr>
          <w:rFonts w:ascii="Times New Roman" w:hAnsi="Times New Roman" w:cs="Times New Roman"/>
          <w:sz w:val="28"/>
          <w:szCs w:val="28"/>
        </w:rPr>
        <w:t>г</w:t>
      </w:r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 w:rsidRPr="00CF3EDE">
        <w:rPr>
          <w:rFonts w:ascii="Times New Roman" w:hAnsi="Times New Roman" w:cs="Times New Roman"/>
          <w:sz w:val="28"/>
          <w:szCs w:val="28"/>
        </w:rPr>
        <w:t xml:space="preserve">1. Отчет Главы </w:t>
      </w:r>
      <w:proofErr w:type="spellStart"/>
      <w:r w:rsidRPr="00CF3EDE">
        <w:rPr>
          <w:rFonts w:ascii="Times New Roman" w:hAnsi="Times New Roman" w:cs="Times New Roman"/>
          <w:sz w:val="28"/>
          <w:szCs w:val="28"/>
        </w:rPr>
        <w:t>Усть-Луковского</w:t>
      </w:r>
      <w:proofErr w:type="spellEnd"/>
      <w:r w:rsidRPr="00CF3EDE">
        <w:rPr>
          <w:rFonts w:ascii="Times New Roman" w:hAnsi="Times New Roman" w:cs="Times New Roman"/>
          <w:sz w:val="28"/>
          <w:szCs w:val="28"/>
        </w:rPr>
        <w:t xml:space="preserve"> сельсовета Н.</w:t>
      </w:r>
      <w:r>
        <w:rPr>
          <w:rFonts w:ascii="Times New Roman" w:hAnsi="Times New Roman" w:cs="Times New Roman"/>
          <w:sz w:val="28"/>
          <w:szCs w:val="28"/>
        </w:rPr>
        <w:t>В. Никулиной</w:t>
      </w:r>
      <w:r w:rsidRPr="00CF3EDE">
        <w:rPr>
          <w:rFonts w:ascii="Times New Roman" w:hAnsi="Times New Roman" w:cs="Times New Roman"/>
          <w:sz w:val="28"/>
          <w:szCs w:val="28"/>
        </w:rPr>
        <w:t xml:space="preserve"> – 30 мин</w:t>
      </w:r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 w:rsidRPr="00CF3EDE">
        <w:rPr>
          <w:rFonts w:ascii="Times New Roman" w:hAnsi="Times New Roman" w:cs="Times New Roman"/>
          <w:sz w:val="28"/>
          <w:szCs w:val="28"/>
        </w:rPr>
        <w:t>2. Выступление  приглашенных – 5 мин.</w:t>
      </w:r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 w:rsidRPr="00CF3EDE">
        <w:rPr>
          <w:rFonts w:ascii="Times New Roman" w:hAnsi="Times New Roman" w:cs="Times New Roman"/>
          <w:sz w:val="28"/>
          <w:szCs w:val="28"/>
        </w:rPr>
        <w:t xml:space="preserve"> Слушали:</w:t>
      </w:r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 w:rsidRPr="00CF3ED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Никулина Н.В.</w:t>
      </w:r>
      <w:r w:rsidRPr="00CF3EDE">
        <w:rPr>
          <w:rFonts w:ascii="Times New Roman" w:hAnsi="Times New Roman" w:cs="Times New Roman"/>
          <w:sz w:val="28"/>
          <w:szCs w:val="28"/>
        </w:rPr>
        <w:t>. – текст доклада прилагается</w:t>
      </w:r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 w:rsidRPr="00CF3ED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конференции</w:t>
      </w:r>
      <w:r w:rsidRPr="00CF3E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3EDE">
        <w:rPr>
          <w:rFonts w:ascii="Times New Roman" w:hAnsi="Times New Roman" w:cs="Times New Roman"/>
          <w:sz w:val="28"/>
          <w:szCs w:val="28"/>
        </w:rPr>
        <w:t>Усть-Луковского</w:t>
      </w:r>
      <w:proofErr w:type="spellEnd"/>
      <w:r w:rsidRPr="00CF3EDE">
        <w:rPr>
          <w:rFonts w:ascii="Times New Roman" w:hAnsi="Times New Roman" w:cs="Times New Roman"/>
          <w:sz w:val="28"/>
          <w:szCs w:val="28"/>
        </w:rPr>
        <w:t xml:space="preserve"> сельсовета –</w:t>
      </w:r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 w:rsidRPr="00CF3E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 w:rsidR="00F76165">
        <w:rPr>
          <w:rFonts w:ascii="Times New Roman" w:hAnsi="Times New Roman" w:cs="Times New Roman"/>
          <w:sz w:val="28"/>
          <w:szCs w:val="28"/>
        </w:rPr>
        <w:t>Шалунова</w:t>
      </w:r>
      <w:proofErr w:type="spellEnd"/>
      <w:r w:rsidR="00F76165"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 w:rsidRPr="00CF3ED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616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 w:rsidRPr="00CF3EDE">
        <w:rPr>
          <w:rFonts w:ascii="Times New Roman" w:hAnsi="Times New Roman" w:cs="Times New Roman"/>
          <w:sz w:val="28"/>
          <w:szCs w:val="28"/>
        </w:rPr>
        <w:t>Ответы на вопросы</w:t>
      </w:r>
    </w:p>
    <w:p w:rsidR="00CF3EDE" w:rsidRPr="00CF3EDE" w:rsidRDefault="00F76165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отчету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Усть-Луковского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вопросов нет.</w:t>
      </w:r>
      <w:r w:rsidR="00CF3EDE" w:rsidRPr="00CF3EDE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F3EDE" w:rsidRPr="00CF3EDE" w:rsidRDefault="00F76165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Председа</w:t>
      </w:r>
      <w:r w:rsidR="00CE7567">
        <w:rPr>
          <w:rFonts w:ascii="Times New Roman" w:hAnsi="Times New Roman" w:cs="Times New Roman"/>
          <w:sz w:val="28"/>
          <w:szCs w:val="28"/>
        </w:rPr>
        <w:t xml:space="preserve">тель конференции предлагает оценить работу Главы </w:t>
      </w:r>
      <w:proofErr w:type="spellStart"/>
      <w:r w:rsidR="00CE7567">
        <w:rPr>
          <w:rFonts w:ascii="Times New Roman" w:hAnsi="Times New Roman" w:cs="Times New Roman"/>
          <w:sz w:val="28"/>
          <w:szCs w:val="28"/>
        </w:rPr>
        <w:t>Усть-Луковского</w:t>
      </w:r>
      <w:proofErr w:type="spellEnd"/>
      <w:r w:rsidR="00CE7567">
        <w:rPr>
          <w:rFonts w:ascii="Times New Roman" w:hAnsi="Times New Roman" w:cs="Times New Roman"/>
          <w:sz w:val="28"/>
          <w:szCs w:val="28"/>
        </w:rPr>
        <w:t xml:space="preserve"> сельсовета « удовлетворительно». Проголосовали «ЗА» единогласно.</w:t>
      </w:r>
    </w:p>
    <w:p w:rsidR="00CF3EDE" w:rsidRDefault="00CE7567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="00F761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6165">
        <w:rPr>
          <w:rFonts w:ascii="Times New Roman" w:hAnsi="Times New Roman" w:cs="Times New Roman"/>
          <w:sz w:val="28"/>
          <w:szCs w:val="28"/>
        </w:rPr>
        <w:t>Выступает Дмитриев И.Н.</w:t>
      </w:r>
      <w:r w:rsidR="00CF3EDE" w:rsidRPr="00CF3EDE">
        <w:rPr>
          <w:rFonts w:ascii="Times New Roman" w:hAnsi="Times New Roman" w:cs="Times New Roman"/>
          <w:sz w:val="28"/>
          <w:szCs w:val="28"/>
        </w:rPr>
        <w:t xml:space="preserve"> </w:t>
      </w:r>
      <w:r w:rsidR="00F76165">
        <w:rPr>
          <w:rFonts w:ascii="Times New Roman" w:hAnsi="Times New Roman" w:cs="Times New Roman"/>
          <w:sz w:val="28"/>
          <w:szCs w:val="28"/>
        </w:rPr>
        <w:t xml:space="preserve"> предлагает</w:t>
      </w:r>
      <w:proofErr w:type="gramEnd"/>
      <w:r w:rsidR="00F761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присутствующим </w:t>
      </w:r>
      <w:r w:rsidR="00F76165">
        <w:rPr>
          <w:rFonts w:ascii="Times New Roman" w:hAnsi="Times New Roman" w:cs="Times New Roman"/>
          <w:sz w:val="28"/>
          <w:szCs w:val="28"/>
        </w:rPr>
        <w:t xml:space="preserve">задавать вопросы  специалистам Администрации Ордынского района. </w:t>
      </w:r>
    </w:p>
    <w:p w:rsidR="00CE7567" w:rsidRDefault="00CE7567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Алдохин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В.К. рассказал об индексации пенсии с 1 февраля 2016г. вопросов нет.</w:t>
      </w:r>
    </w:p>
    <w:p w:rsidR="00CE7567" w:rsidRPr="00CF3EDE" w:rsidRDefault="00CE7567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Кондаков А.И. ответил на вопросы по работе регистратуры ЦРБ, по  свободным талонам к специалистам.  Запись к специалистам по телефону: 124 </w:t>
      </w:r>
    </w:p>
    <w:p w:rsidR="00CE7567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 w:rsidRPr="00CF3E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3EDE">
        <w:rPr>
          <w:rFonts w:ascii="Times New Roman" w:hAnsi="Times New Roman" w:cs="Times New Roman"/>
          <w:sz w:val="28"/>
          <w:szCs w:val="28"/>
        </w:rPr>
        <w:t>Павлюшин</w:t>
      </w:r>
      <w:proofErr w:type="spellEnd"/>
      <w:r w:rsidRPr="00CF3EDE">
        <w:rPr>
          <w:rFonts w:ascii="Times New Roman" w:hAnsi="Times New Roman" w:cs="Times New Roman"/>
          <w:sz w:val="28"/>
          <w:szCs w:val="28"/>
        </w:rPr>
        <w:t xml:space="preserve"> А.В. </w:t>
      </w:r>
      <w:r w:rsidR="00CE7567">
        <w:rPr>
          <w:rFonts w:ascii="Times New Roman" w:hAnsi="Times New Roman" w:cs="Times New Roman"/>
          <w:sz w:val="28"/>
          <w:szCs w:val="28"/>
        </w:rPr>
        <w:t xml:space="preserve">вопросов нет. Поздравил с </w:t>
      </w:r>
      <w:proofErr w:type="gramStart"/>
      <w:r w:rsidR="00CE7567">
        <w:rPr>
          <w:rFonts w:ascii="Times New Roman" w:hAnsi="Times New Roman" w:cs="Times New Roman"/>
          <w:sz w:val="28"/>
          <w:szCs w:val="28"/>
        </w:rPr>
        <w:t>наступающим</w:t>
      </w:r>
      <w:proofErr w:type="gramEnd"/>
      <w:r w:rsidR="00CE7567">
        <w:rPr>
          <w:rFonts w:ascii="Times New Roman" w:hAnsi="Times New Roman" w:cs="Times New Roman"/>
          <w:sz w:val="28"/>
          <w:szCs w:val="28"/>
        </w:rPr>
        <w:t xml:space="preserve"> 8 марта.</w:t>
      </w:r>
    </w:p>
    <w:p w:rsidR="00570380" w:rsidRDefault="00CE7567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Холодинский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В.К.  </w:t>
      </w:r>
      <w:r w:rsidR="00AA0F5C">
        <w:rPr>
          <w:rFonts w:ascii="Times New Roman" w:hAnsi="Times New Roman" w:cs="Times New Roman"/>
          <w:sz w:val="28"/>
          <w:szCs w:val="28"/>
        </w:rPr>
        <w:t xml:space="preserve">Почему отказывают в уплате </w:t>
      </w:r>
      <w:proofErr w:type="spellStart"/>
      <w:r w:rsidR="00AA0F5C">
        <w:rPr>
          <w:rFonts w:ascii="Times New Roman" w:hAnsi="Times New Roman" w:cs="Times New Roman"/>
          <w:sz w:val="28"/>
          <w:szCs w:val="28"/>
        </w:rPr>
        <w:t>жил</w:t>
      </w:r>
      <w:proofErr w:type="gramStart"/>
      <w:r w:rsidR="00AA0F5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AA0F5C">
        <w:rPr>
          <w:rFonts w:ascii="Times New Roman" w:hAnsi="Times New Roman" w:cs="Times New Roman"/>
          <w:sz w:val="28"/>
          <w:szCs w:val="28"/>
        </w:rPr>
        <w:t>убсидий</w:t>
      </w:r>
      <w:proofErr w:type="spellEnd"/>
      <w:r w:rsidR="00AA0F5C">
        <w:rPr>
          <w:rFonts w:ascii="Times New Roman" w:hAnsi="Times New Roman" w:cs="Times New Roman"/>
          <w:sz w:val="28"/>
          <w:szCs w:val="28"/>
        </w:rPr>
        <w:t xml:space="preserve"> ? - </w:t>
      </w:r>
      <w:r>
        <w:rPr>
          <w:rFonts w:ascii="Times New Roman" w:hAnsi="Times New Roman" w:cs="Times New Roman"/>
          <w:sz w:val="28"/>
          <w:szCs w:val="28"/>
        </w:rPr>
        <w:t>отказ в оплате жилищных субсидий</w:t>
      </w:r>
      <w:r w:rsidR="00AA0F5C">
        <w:rPr>
          <w:rFonts w:ascii="Times New Roman" w:hAnsi="Times New Roman" w:cs="Times New Roman"/>
          <w:sz w:val="28"/>
          <w:szCs w:val="28"/>
        </w:rPr>
        <w:t xml:space="preserve"> возможен при 2-х мес.задолженности по квартплате.  По очереди на приобретение скота. </w:t>
      </w:r>
      <w:r w:rsidR="00CF3EDE" w:rsidRPr="00CF3EDE">
        <w:rPr>
          <w:rFonts w:ascii="Times New Roman" w:hAnsi="Times New Roman" w:cs="Times New Roman"/>
          <w:sz w:val="28"/>
          <w:szCs w:val="28"/>
        </w:rPr>
        <w:t xml:space="preserve"> –</w:t>
      </w:r>
      <w:r w:rsidR="00AA0F5C">
        <w:rPr>
          <w:rFonts w:ascii="Times New Roman" w:hAnsi="Times New Roman" w:cs="Times New Roman"/>
          <w:sz w:val="28"/>
          <w:szCs w:val="28"/>
        </w:rPr>
        <w:t xml:space="preserve"> Очередь имеется. Собирайте необходимые документы.  По печам, проводке, если необходим ремонт, тоже име</w:t>
      </w:r>
      <w:r w:rsidR="002F7F00">
        <w:rPr>
          <w:rFonts w:ascii="Times New Roman" w:hAnsi="Times New Roman" w:cs="Times New Roman"/>
          <w:sz w:val="28"/>
          <w:szCs w:val="28"/>
        </w:rPr>
        <w:t xml:space="preserve">ется очередь, и для этих нужд тоже предоставляются субсидии. Предоставляются путевки  в санатории ветеранам труда? – предоставляются. </w:t>
      </w:r>
      <w:proofErr w:type="gramStart"/>
      <w:r w:rsidR="002F7F00">
        <w:rPr>
          <w:rFonts w:ascii="Times New Roman" w:hAnsi="Times New Roman" w:cs="Times New Roman"/>
          <w:sz w:val="28"/>
          <w:szCs w:val="28"/>
        </w:rPr>
        <w:t>Имеется очередь для постановки необходимы</w:t>
      </w:r>
      <w:proofErr w:type="gramEnd"/>
      <w:r w:rsidR="002F7F00">
        <w:rPr>
          <w:rFonts w:ascii="Times New Roman" w:hAnsi="Times New Roman" w:cs="Times New Roman"/>
          <w:sz w:val="28"/>
          <w:szCs w:val="28"/>
        </w:rPr>
        <w:t xml:space="preserve"> определенные документы. Компенсация на капремонт кому старше 70-80 лет – данный законопроект обсуждается. Возвратят ли внесенные средства на капремонт собственникам, которые старше 70-80 лет? -  </w:t>
      </w:r>
      <w:proofErr w:type="gramStart"/>
      <w:r w:rsidR="002F7F00">
        <w:rPr>
          <w:rFonts w:ascii="Times New Roman" w:hAnsi="Times New Roman" w:cs="Times New Roman"/>
          <w:sz w:val="28"/>
          <w:szCs w:val="28"/>
        </w:rPr>
        <w:t>Будем ожидать  в</w:t>
      </w:r>
      <w:r w:rsidR="00570380">
        <w:rPr>
          <w:rFonts w:ascii="Times New Roman" w:hAnsi="Times New Roman" w:cs="Times New Roman"/>
          <w:sz w:val="28"/>
          <w:szCs w:val="28"/>
        </w:rPr>
        <w:t>несение изменений в закон</w:t>
      </w:r>
      <w:r w:rsidR="002F7F00">
        <w:rPr>
          <w:rFonts w:ascii="Times New Roman" w:hAnsi="Times New Roman" w:cs="Times New Roman"/>
          <w:sz w:val="28"/>
          <w:szCs w:val="28"/>
        </w:rPr>
        <w:t xml:space="preserve"> и</w:t>
      </w:r>
      <w:r w:rsidR="00570380">
        <w:rPr>
          <w:rFonts w:ascii="Times New Roman" w:hAnsi="Times New Roman" w:cs="Times New Roman"/>
          <w:sz w:val="28"/>
          <w:szCs w:val="28"/>
        </w:rPr>
        <w:t xml:space="preserve"> все станет</w:t>
      </w:r>
      <w:proofErr w:type="gramEnd"/>
      <w:r w:rsidR="00570380">
        <w:rPr>
          <w:rFonts w:ascii="Times New Roman" w:hAnsi="Times New Roman" w:cs="Times New Roman"/>
          <w:sz w:val="28"/>
          <w:szCs w:val="28"/>
        </w:rPr>
        <w:t xml:space="preserve"> известно.</w:t>
      </w:r>
    </w:p>
    <w:p w:rsidR="00570380" w:rsidRDefault="00570380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Ескин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  вопросов нет. Будьте осторожны с огнем!!</w:t>
      </w:r>
    </w:p>
    <w:p w:rsidR="00570380" w:rsidRDefault="00570380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Васильева Л.Г. обращайтесь,  депутат поможет в решении проблем  тел. 21752</w:t>
      </w:r>
    </w:p>
    <w:p w:rsidR="00570380" w:rsidRDefault="00570380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капремонту дом №2,6 ул. П.Савостиной когда будет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? Дмитриев: представители  владеющие информацией отсутствуют. Обязательно адресуем данный вопрос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Желниной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О.И. </w:t>
      </w:r>
    </w:p>
    <w:p w:rsidR="00570380" w:rsidRDefault="00570380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Куткин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  отчет о проделанной работе</w:t>
      </w:r>
      <w:r w:rsidR="002E2253">
        <w:rPr>
          <w:rFonts w:ascii="Times New Roman" w:hAnsi="Times New Roman" w:cs="Times New Roman"/>
          <w:sz w:val="28"/>
          <w:szCs w:val="28"/>
        </w:rPr>
        <w:t xml:space="preserve"> за 4 квартал 2015г.  Запланирован ремонт мастерской </w:t>
      </w:r>
      <w:proofErr w:type="spellStart"/>
      <w:r w:rsidR="002E2253">
        <w:rPr>
          <w:rFonts w:ascii="Times New Roman" w:hAnsi="Times New Roman" w:cs="Times New Roman"/>
          <w:sz w:val="28"/>
          <w:szCs w:val="28"/>
        </w:rPr>
        <w:t>Усть-Луковской</w:t>
      </w:r>
      <w:proofErr w:type="spellEnd"/>
      <w:r w:rsidR="002E2253">
        <w:rPr>
          <w:rFonts w:ascii="Times New Roman" w:hAnsi="Times New Roman" w:cs="Times New Roman"/>
          <w:sz w:val="28"/>
          <w:szCs w:val="28"/>
        </w:rPr>
        <w:t xml:space="preserve"> школы: крыша, проводка</w:t>
      </w:r>
      <w:proofErr w:type="gramStart"/>
      <w:r w:rsidR="002E225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F3EDE" w:rsidRPr="00CF3EDE" w:rsidRDefault="00712E41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F3EDE" w:rsidRPr="00CF3E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3EDE" w:rsidRPr="00CF3EDE">
        <w:rPr>
          <w:rFonts w:ascii="Times New Roman" w:hAnsi="Times New Roman" w:cs="Times New Roman"/>
          <w:sz w:val="28"/>
          <w:szCs w:val="28"/>
        </w:rPr>
        <w:t>Вручены благодарственные письма</w:t>
      </w:r>
      <w:proofErr w:type="gramStart"/>
      <w:r w:rsidR="00CF3EDE" w:rsidRPr="00CF3ED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F3EDE" w:rsidRPr="00CF3EDE">
        <w:rPr>
          <w:rFonts w:ascii="Times New Roman" w:hAnsi="Times New Roman" w:cs="Times New Roman"/>
          <w:sz w:val="28"/>
          <w:szCs w:val="28"/>
        </w:rPr>
        <w:t xml:space="preserve"> </w:t>
      </w:r>
      <w:r w:rsidR="002E2253">
        <w:rPr>
          <w:rFonts w:ascii="Times New Roman" w:hAnsi="Times New Roman" w:cs="Times New Roman"/>
          <w:sz w:val="28"/>
          <w:szCs w:val="28"/>
        </w:rPr>
        <w:t xml:space="preserve">Шалимов АГ, Соловьева </w:t>
      </w:r>
      <w:proofErr w:type="spellStart"/>
      <w:r w:rsidR="002E2253">
        <w:rPr>
          <w:rFonts w:ascii="Times New Roman" w:hAnsi="Times New Roman" w:cs="Times New Roman"/>
          <w:sz w:val="28"/>
          <w:szCs w:val="28"/>
        </w:rPr>
        <w:t>Т.А.,Багров</w:t>
      </w:r>
      <w:proofErr w:type="spellEnd"/>
      <w:r w:rsidR="002E2253">
        <w:rPr>
          <w:rFonts w:ascii="Times New Roman" w:hAnsi="Times New Roman" w:cs="Times New Roman"/>
          <w:sz w:val="28"/>
          <w:szCs w:val="28"/>
        </w:rPr>
        <w:t xml:space="preserve"> А.С., Акатова А.О., Кудрявцев А.М., Суворов Артем, Волков С.С., </w:t>
      </w:r>
      <w:proofErr w:type="spellStart"/>
      <w:r w:rsidR="002E2253">
        <w:rPr>
          <w:rFonts w:ascii="Times New Roman" w:hAnsi="Times New Roman" w:cs="Times New Roman"/>
          <w:sz w:val="28"/>
          <w:szCs w:val="28"/>
        </w:rPr>
        <w:t>Рушаков</w:t>
      </w:r>
      <w:proofErr w:type="spellEnd"/>
      <w:r w:rsidR="002E2253">
        <w:rPr>
          <w:rFonts w:ascii="Times New Roman" w:hAnsi="Times New Roman" w:cs="Times New Roman"/>
          <w:sz w:val="28"/>
          <w:szCs w:val="28"/>
        </w:rPr>
        <w:t xml:space="preserve"> Н.В., Меньшикова Г.К., Волкова Т.В.,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Зятькова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Л.М., Гребенщикова К.</w:t>
      </w:r>
      <w:r w:rsidR="002E2253">
        <w:rPr>
          <w:rFonts w:ascii="Times New Roman" w:hAnsi="Times New Roman" w:cs="Times New Roman"/>
          <w:sz w:val="28"/>
          <w:szCs w:val="28"/>
        </w:rPr>
        <w:t xml:space="preserve"> </w:t>
      </w:r>
      <w:r w:rsidR="00CF3EDE" w:rsidRPr="00CF3EDE">
        <w:rPr>
          <w:rFonts w:ascii="Times New Roman" w:hAnsi="Times New Roman" w:cs="Times New Roman"/>
          <w:sz w:val="28"/>
          <w:szCs w:val="28"/>
        </w:rPr>
        <w:t xml:space="preserve"> Награждены Почетной грамотой администрации </w:t>
      </w:r>
      <w:proofErr w:type="spellStart"/>
      <w:r w:rsidR="00CF3EDE" w:rsidRPr="00CF3EDE">
        <w:rPr>
          <w:rFonts w:ascii="Times New Roman" w:hAnsi="Times New Roman" w:cs="Times New Roman"/>
          <w:sz w:val="28"/>
          <w:szCs w:val="28"/>
        </w:rPr>
        <w:t>Усть-Луковского</w:t>
      </w:r>
      <w:proofErr w:type="spellEnd"/>
      <w:r w:rsidR="00CF3EDE" w:rsidRPr="00CF3EDE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</w:t>
      </w:r>
      <w:r w:rsidR="002E2253">
        <w:rPr>
          <w:rFonts w:ascii="Times New Roman" w:hAnsi="Times New Roman" w:cs="Times New Roman"/>
          <w:sz w:val="28"/>
          <w:szCs w:val="28"/>
        </w:rPr>
        <w:t xml:space="preserve">осибирской области: </w:t>
      </w:r>
      <w:proofErr w:type="spellStart"/>
      <w:proofErr w:type="gramStart"/>
      <w:r w:rsidR="002E2253">
        <w:rPr>
          <w:rFonts w:ascii="Times New Roman" w:hAnsi="Times New Roman" w:cs="Times New Roman"/>
          <w:sz w:val="28"/>
          <w:szCs w:val="28"/>
        </w:rPr>
        <w:t>БаклановаТ.Д</w:t>
      </w:r>
      <w:proofErr w:type="spellEnd"/>
      <w:r w:rsidR="00CF3EDE" w:rsidRPr="00CF3EDE">
        <w:rPr>
          <w:rFonts w:ascii="Times New Roman" w:hAnsi="Times New Roman" w:cs="Times New Roman"/>
          <w:sz w:val="28"/>
          <w:szCs w:val="28"/>
        </w:rPr>
        <w:t xml:space="preserve">., </w:t>
      </w:r>
      <w:r w:rsidR="002E2253">
        <w:rPr>
          <w:rFonts w:ascii="Times New Roman" w:hAnsi="Times New Roman" w:cs="Times New Roman"/>
          <w:sz w:val="28"/>
          <w:szCs w:val="28"/>
        </w:rPr>
        <w:t>Попова Г.М., Волкова Т.В.</w:t>
      </w:r>
      <w:r w:rsidR="00CF3EDE" w:rsidRPr="00CF3E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E2253">
        <w:rPr>
          <w:rFonts w:ascii="Times New Roman" w:hAnsi="Times New Roman" w:cs="Times New Roman"/>
          <w:sz w:val="28"/>
          <w:szCs w:val="28"/>
        </w:rPr>
        <w:t>Бигдая</w:t>
      </w:r>
      <w:proofErr w:type="spellEnd"/>
      <w:r w:rsidR="002E2253">
        <w:rPr>
          <w:rFonts w:ascii="Times New Roman" w:hAnsi="Times New Roman" w:cs="Times New Roman"/>
          <w:sz w:val="28"/>
          <w:szCs w:val="28"/>
        </w:rPr>
        <w:t xml:space="preserve"> В.Г</w:t>
      </w:r>
      <w:r w:rsidR="00CF3EDE" w:rsidRPr="00CF3EDE">
        <w:rPr>
          <w:rFonts w:ascii="Times New Roman" w:hAnsi="Times New Roman" w:cs="Times New Roman"/>
          <w:sz w:val="28"/>
          <w:szCs w:val="28"/>
        </w:rPr>
        <w:t xml:space="preserve">., </w:t>
      </w:r>
      <w:r w:rsidR="002E2253">
        <w:rPr>
          <w:rFonts w:ascii="Times New Roman" w:hAnsi="Times New Roman" w:cs="Times New Roman"/>
          <w:sz w:val="28"/>
          <w:szCs w:val="28"/>
        </w:rPr>
        <w:t>Пирожкова С.Н</w:t>
      </w:r>
      <w:r w:rsidR="00CF3EDE" w:rsidRPr="00CF3EDE">
        <w:rPr>
          <w:rFonts w:ascii="Times New Roman" w:hAnsi="Times New Roman" w:cs="Times New Roman"/>
          <w:sz w:val="28"/>
          <w:szCs w:val="28"/>
        </w:rPr>
        <w:t xml:space="preserve">., </w:t>
      </w:r>
      <w:r w:rsidR="002E2253">
        <w:rPr>
          <w:rFonts w:ascii="Times New Roman" w:hAnsi="Times New Roman" w:cs="Times New Roman"/>
          <w:sz w:val="28"/>
          <w:szCs w:val="28"/>
        </w:rPr>
        <w:t>Меньшикову Г.К</w:t>
      </w:r>
      <w:r w:rsidR="00CF3EDE" w:rsidRPr="00CF3EDE">
        <w:rPr>
          <w:rFonts w:ascii="Times New Roman" w:hAnsi="Times New Roman" w:cs="Times New Roman"/>
          <w:sz w:val="28"/>
          <w:szCs w:val="28"/>
        </w:rPr>
        <w:t xml:space="preserve">., </w:t>
      </w:r>
      <w:r w:rsidR="002E2253">
        <w:rPr>
          <w:rFonts w:ascii="Times New Roman" w:hAnsi="Times New Roman" w:cs="Times New Roman"/>
          <w:sz w:val="28"/>
          <w:szCs w:val="28"/>
        </w:rPr>
        <w:t>Юшина Т.А.</w:t>
      </w:r>
      <w:r w:rsidR="00CF3EDE" w:rsidRPr="00CF3EDE">
        <w:rPr>
          <w:rFonts w:ascii="Times New Roman" w:hAnsi="Times New Roman" w:cs="Times New Roman"/>
          <w:sz w:val="28"/>
          <w:szCs w:val="28"/>
        </w:rPr>
        <w:t xml:space="preserve">., </w:t>
      </w:r>
      <w:r w:rsidR="002E2253">
        <w:rPr>
          <w:rFonts w:ascii="Times New Roman" w:hAnsi="Times New Roman" w:cs="Times New Roman"/>
          <w:sz w:val="28"/>
          <w:szCs w:val="28"/>
        </w:rPr>
        <w:t>Мананкова Г.С.,</w:t>
      </w:r>
      <w:r w:rsidR="00CF3EDE" w:rsidRPr="00CF3EDE">
        <w:rPr>
          <w:rFonts w:ascii="Times New Roman" w:hAnsi="Times New Roman" w:cs="Times New Roman"/>
          <w:sz w:val="28"/>
          <w:szCs w:val="28"/>
        </w:rPr>
        <w:t xml:space="preserve"> </w:t>
      </w:r>
      <w:r w:rsidR="002E2253">
        <w:rPr>
          <w:rFonts w:ascii="Times New Roman" w:hAnsi="Times New Roman" w:cs="Times New Roman"/>
          <w:sz w:val="28"/>
          <w:szCs w:val="28"/>
        </w:rPr>
        <w:t>Гладких Г.Н., Бакланову Т.И</w:t>
      </w:r>
      <w:r w:rsidR="00CF3EDE" w:rsidRPr="00CF3EDE">
        <w:rPr>
          <w:rFonts w:ascii="Times New Roman" w:hAnsi="Times New Roman" w:cs="Times New Roman"/>
          <w:sz w:val="28"/>
          <w:szCs w:val="28"/>
        </w:rPr>
        <w:t>.</w:t>
      </w:r>
      <w:r w:rsidR="002E22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E2253">
        <w:rPr>
          <w:rFonts w:ascii="Times New Roman" w:hAnsi="Times New Roman" w:cs="Times New Roman"/>
          <w:sz w:val="28"/>
          <w:szCs w:val="28"/>
        </w:rPr>
        <w:t>Анурееву</w:t>
      </w:r>
      <w:proofErr w:type="spellEnd"/>
      <w:r w:rsidR="002E2253">
        <w:rPr>
          <w:rFonts w:ascii="Times New Roman" w:hAnsi="Times New Roman" w:cs="Times New Roman"/>
          <w:sz w:val="28"/>
          <w:szCs w:val="28"/>
        </w:rPr>
        <w:t xml:space="preserve"> Е.П., </w:t>
      </w:r>
      <w:proofErr w:type="spellStart"/>
      <w:r w:rsidR="002E2253">
        <w:rPr>
          <w:rFonts w:ascii="Times New Roman" w:hAnsi="Times New Roman" w:cs="Times New Roman"/>
          <w:sz w:val="28"/>
          <w:szCs w:val="28"/>
        </w:rPr>
        <w:t>Патейчук</w:t>
      </w:r>
      <w:proofErr w:type="spellEnd"/>
      <w:r w:rsidR="002E2253">
        <w:rPr>
          <w:rFonts w:ascii="Times New Roman" w:hAnsi="Times New Roman" w:cs="Times New Roman"/>
          <w:sz w:val="28"/>
          <w:szCs w:val="28"/>
        </w:rPr>
        <w:t xml:space="preserve"> Е.В., Сальникову О.И., </w:t>
      </w:r>
      <w:proofErr w:type="spellStart"/>
      <w:r w:rsidR="002E2253">
        <w:rPr>
          <w:rFonts w:ascii="Times New Roman" w:hAnsi="Times New Roman" w:cs="Times New Roman"/>
          <w:sz w:val="28"/>
          <w:szCs w:val="28"/>
        </w:rPr>
        <w:t>РушаковуЛ.В</w:t>
      </w:r>
      <w:proofErr w:type="spellEnd"/>
      <w:r w:rsidR="002E2253">
        <w:rPr>
          <w:rFonts w:ascii="Times New Roman" w:hAnsi="Times New Roman" w:cs="Times New Roman"/>
          <w:sz w:val="28"/>
          <w:szCs w:val="28"/>
        </w:rPr>
        <w:t xml:space="preserve">., Романову В.И., </w:t>
      </w:r>
      <w:proofErr w:type="spellStart"/>
      <w:r w:rsidR="002E2253">
        <w:rPr>
          <w:rFonts w:ascii="Times New Roman" w:hAnsi="Times New Roman" w:cs="Times New Roman"/>
          <w:sz w:val="28"/>
          <w:szCs w:val="28"/>
        </w:rPr>
        <w:t>Свечникову</w:t>
      </w:r>
      <w:proofErr w:type="spellEnd"/>
      <w:r w:rsidR="002E2253">
        <w:rPr>
          <w:rFonts w:ascii="Times New Roman" w:hAnsi="Times New Roman" w:cs="Times New Roman"/>
          <w:sz w:val="28"/>
          <w:szCs w:val="28"/>
        </w:rPr>
        <w:t xml:space="preserve"> Н.С., Бакланову В.М., Егорова Д.В., Ершова А.А..</w:t>
      </w:r>
      <w:proofErr w:type="gramEnd"/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  <w:r w:rsidRPr="00CF3ED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CF3EDE" w:rsidRPr="00CF3EDE" w:rsidRDefault="00CF3EDE" w:rsidP="00CF3ED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07DE2" w:rsidRDefault="00707DE2"/>
    <w:sectPr w:rsidR="00707DE2" w:rsidSect="009B4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E2D6A"/>
    <w:multiLevelType w:val="hybridMultilevel"/>
    <w:tmpl w:val="32ECF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C83567"/>
    <w:multiLevelType w:val="hybridMultilevel"/>
    <w:tmpl w:val="D91CA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3EDE"/>
    <w:rsid w:val="00194937"/>
    <w:rsid w:val="002E2253"/>
    <w:rsid w:val="002F7F00"/>
    <w:rsid w:val="004415D0"/>
    <w:rsid w:val="00570380"/>
    <w:rsid w:val="00707DE2"/>
    <w:rsid w:val="00712E41"/>
    <w:rsid w:val="00877AA1"/>
    <w:rsid w:val="00AA0F5C"/>
    <w:rsid w:val="00CE7567"/>
    <w:rsid w:val="00CF3EDE"/>
    <w:rsid w:val="00F7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EDE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CF3E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2016-03-09T08:48:00Z</cp:lastPrinted>
  <dcterms:created xsi:type="dcterms:W3CDTF">2016-03-09T05:45:00Z</dcterms:created>
  <dcterms:modified xsi:type="dcterms:W3CDTF">2016-03-09T08:59:00Z</dcterms:modified>
</cp:coreProperties>
</file>