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ОРДЫНСКОГО РАЙОНА  НОВОСИБИРСКОЙ ОБЛАСТИ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ПОСТАНОВЛЕНИЕ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от 31.05.2013                                № 52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О ПОРЯДКЕ ФИНАНСИРОВАНИЯ МЕРОПРИЯТИЙ В ОБЛАСТИ ЗАЩИТЫ НАСЕЛЕНИЯ И ТЕРРИТОРИЙ ОТ ЧС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В соответствии с Федеральным законом "О защите населения и территорий от чрезвычайных ситуаций природного и техногенного характера", Постановлением Правительства РФ от 13.05.1997 N 576 "О порядке выделения средств из резервного фонда Правительства Российской Федерации по предупреждению и ликвидации ЧС и последствий стихийных бедствий", а также Законом Новосибирской области «О защите населения и территории Новосибирской области от чрезвычайных ситуаций межмуниципального и</w:t>
      </w:r>
      <w:proofErr w:type="gram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регионального характера»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1. Утвердить прилагаемые правила выделения средств из бюджета  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для ликвидации чрезвычайных ситуаций и последствий стихийных бедствий (приложение N 1).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2. Постановление администрации 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«О порядке 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финансированиия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 в области защиты населения и территорий от ЧС» от 16.02.2007 г №18 считать утратившим силу.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3. Опубликовать настоящее постановление в периодическом печатном издании «Вестник» и разместить на официальном сайте сельсовета.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                                               Н.П.Федоров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Приложение N 1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к постановлению администрации 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От 31.05.2013 г № 52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ПРАВИЛА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ВЫДЕЛЕНИЯ СРЕДСТВ ИЗ БЮДЖЕТА УСТЬ-ЛУКОВСКОГО СЕЛЬСОВЕТА ОРДЫНСКОГО РАЙОНА НОВОСИБИРСКОЙ ОБЛАСТИ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ДЛЯ ЛИКВИДАЦИЙ ЧРЕЗВЫЧАЙНЫХ СИТУАЦИЙ И ПОСЛЕДСТВИЙ</w:t>
      </w:r>
    </w:p>
    <w:p w:rsidR="00863C2B" w:rsidRPr="00863C2B" w:rsidRDefault="00863C2B" w:rsidP="005C341B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СТИХИЙНЫХ БЕДСТВИЙ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1. Настоящие правила определяют порядок выделения средств из бюджета  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для ликвидации чрезвычайных ситуаций и последствий стихийных бедствий 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2. Финансирование мероприятий по ликвидации чрезвычайных ситуаций природного и техногенного характера (далее именуются чрезвычайные ситуации) производится за счет сре</w:t>
      </w:r>
      <w:proofErr w:type="gram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дств пр</w:t>
      </w:r>
      <w:proofErr w:type="gramEnd"/>
      <w:r w:rsidRPr="00863C2B">
        <w:rPr>
          <w:rFonts w:ascii="Arial" w:eastAsia="Times New Roman" w:hAnsi="Arial" w:cs="Arial"/>
          <w:color w:val="646464"/>
          <w:sz w:val="18"/>
          <w:szCs w:val="18"/>
        </w:rPr>
        <w:t>едприятий, учреждений и организаций независимо от их организационно-правовой формы (далее именуются организации), находящихся в зонах чрезвычайных ситуаций, средств местного самоуправления администрации, страховых фондов и других источников.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При отсутствии или недостаточности указанных средств поселения и организации  могут обращаться к главе Ордынского района с просьбой о выделении средств. В обращении должны указываться раздельно средства организаций, средства поселения, страховых фондов и других источников, израсходованных или выделенных на ликвидацию чрезвычайной ситуации.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По поручению главы  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комиссия по чрезвычайным ситуациям администрации  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</w:t>
      </w:r>
      <w:r w:rsidRPr="00863C2B">
        <w:rPr>
          <w:rFonts w:ascii="Arial" w:eastAsia="Times New Roman" w:hAnsi="Arial" w:cs="Arial"/>
          <w:color w:val="646464"/>
          <w:sz w:val="18"/>
          <w:szCs w:val="18"/>
        </w:rPr>
        <w:lastRenderedPageBreak/>
        <w:t>области с привлечением средств бюджетов поселений, организаций рассматривает вопрос об оказании финансовой помощи и вносит предложения в установленном порядке.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Для рассмотрения вопроса о выделении средств из бюджета  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для ликвидации ЧС, необходимо представить документы, обосновывающие размер финансовой помощи.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В случае непредставления необходимых документов в течение десяти дней вопросы о выделении средств не рассматриваются.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3. Основанием для выделения средств является постановление главы </w:t>
      </w:r>
      <w:proofErr w:type="spell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и решение комиссии по чрезвычайным ситуациям.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Средства выделяются бюджетополучателям для частичного покрытия расходов на финансирование следующих мероприятий по ликвидации чрезвычайных ситуаций и последствий стихийных бедствий: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- проведение поисковых и аварийно-спасательных работ в зонах чрезвычайных ситуаций и стихийных бедствий;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и стихийных бедствий;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- оказание единовременной материальной помощи пострадавшим гражданам.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В целях повышения оперативности проведения неотложных мероприятий по ликвидации чрезвычайных ситуаций и последствий стихийных бедствий средства могут быть выделены администрацией Ордынского района для оплаты расходов по привлечению в установленном порядке сил и сре</w:t>
      </w:r>
      <w:proofErr w:type="gram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дств пр</w:t>
      </w:r>
      <w:proofErr w:type="gramEnd"/>
      <w:r w:rsidRPr="00863C2B">
        <w:rPr>
          <w:rFonts w:ascii="Arial" w:eastAsia="Times New Roman" w:hAnsi="Arial" w:cs="Arial"/>
          <w:color w:val="646464"/>
          <w:sz w:val="18"/>
          <w:szCs w:val="18"/>
        </w:rPr>
        <w:t>едприятий и организаций области на ликвидацию чрезвычайных ситуаций и последствий стихийных бедствий.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Использование средств на предупреждение и ликвидацию ЧС и последствий стихийных бедствий на другие цели запрещается.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4.Управление финансов и налоговой политики Ордынского района, отдел учета и отчетности администрации  Ордынского района совместно с главным специалистом по гражданской обороне и чрезвычайным ситуациям осуществляет </w:t>
      </w:r>
      <w:proofErr w:type="gram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863C2B">
        <w:rPr>
          <w:rFonts w:ascii="Arial" w:eastAsia="Times New Roman" w:hAnsi="Arial" w:cs="Arial"/>
          <w:color w:val="646464"/>
          <w:sz w:val="18"/>
          <w:szCs w:val="18"/>
        </w:rPr>
        <w:t xml:space="preserve"> целевым расходованием денежных средств, выделенных на ликвидацию чрезвычайных ситуаций и последствий стихийных бедствий.</w:t>
      </w:r>
    </w:p>
    <w:p w:rsidR="00863C2B" w:rsidRPr="00863C2B" w:rsidRDefault="00863C2B" w:rsidP="00863C2B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5. Выделенные средства на ликвидацию чрезвычайных ситуаций и последствий стихийных бедствий носят целевой характер. Отчет о расходовании указанных сре</w:t>
      </w:r>
      <w:proofErr w:type="gramStart"/>
      <w:r w:rsidRPr="00863C2B">
        <w:rPr>
          <w:rFonts w:ascii="Arial" w:eastAsia="Times New Roman" w:hAnsi="Arial" w:cs="Arial"/>
          <w:color w:val="646464"/>
          <w:sz w:val="18"/>
          <w:szCs w:val="18"/>
        </w:rPr>
        <w:t>дств пр</w:t>
      </w:r>
      <w:proofErr w:type="gramEnd"/>
      <w:r w:rsidRPr="00863C2B">
        <w:rPr>
          <w:rFonts w:ascii="Arial" w:eastAsia="Times New Roman" w:hAnsi="Arial" w:cs="Arial"/>
          <w:color w:val="646464"/>
          <w:sz w:val="18"/>
          <w:szCs w:val="18"/>
        </w:rPr>
        <w:t>едоставляется в отдел учета и отчетности администрации  Ордынского района не позднее, чем по истечении одного месяца со дня зачисления указанных средств на счет получателя.</w:t>
      </w:r>
    </w:p>
    <w:p w:rsidR="00863C2B" w:rsidRPr="00863C2B" w:rsidRDefault="00863C2B" w:rsidP="00863C2B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63C2B">
        <w:rPr>
          <w:rFonts w:ascii="Arial" w:eastAsia="Times New Roman" w:hAnsi="Arial" w:cs="Arial"/>
          <w:color w:val="646464"/>
          <w:sz w:val="18"/>
          <w:szCs w:val="18"/>
        </w:rPr>
        <w:t>6. Финансирование последующих мероприятий по восстановлению объектов экономики и территорий, пострадавших в результате чрезвычайных ситуаций и стихийных бедствий, осуществляется за счет собственных средств организаций, средств соответствующих бюджетов и других источников.</w:t>
      </w:r>
    </w:p>
    <w:p w:rsidR="006F7B50" w:rsidRDefault="006F7B50"/>
    <w:sectPr w:rsidR="006F7B50" w:rsidSect="0026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C2B"/>
    <w:rsid w:val="0026226D"/>
    <w:rsid w:val="005C341B"/>
    <w:rsid w:val="006F7B50"/>
    <w:rsid w:val="0086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7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3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4281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04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43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72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99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33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18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30454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37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95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2017-03-27T03:25:00Z</dcterms:created>
  <dcterms:modified xsi:type="dcterms:W3CDTF">2017-03-27T03:29:00Z</dcterms:modified>
</cp:coreProperties>
</file>