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AD" w:rsidRPr="00431AAD" w:rsidRDefault="00431AAD" w:rsidP="0033127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АДМИНИСТРАЦИЯ</w:t>
      </w:r>
    </w:p>
    <w:p w:rsidR="00431AAD" w:rsidRPr="00431AAD" w:rsidRDefault="00431AAD" w:rsidP="0033127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УСТЬ-ЛУКОВСКОГО СЕЛЬСОВЕТА</w:t>
      </w:r>
    </w:p>
    <w:p w:rsidR="00431AAD" w:rsidRPr="00431AAD" w:rsidRDefault="00431AAD" w:rsidP="0033127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</w:t>
      </w:r>
    </w:p>
    <w:p w:rsidR="00431AAD" w:rsidRPr="00431AAD" w:rsidRDefault="00431AAD" w:rsidP="0033127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П</w:t>
      </w:r>
      <w:proofErr w:type="gram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О С Т А Н О В Л Е Н И Е</w:t>
      </w:r>
    </w:p>
    <w:p w:rsidR="00431AAD" w:rsidRPr="00431AAD" w:rsidRDefault="00431AAD" w:rsidP="0033127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от 31.05.2013 № 55</w:t>
      </w:r>
    </w:p>
    <w:p w:rsidR="00431AAD" w:rsidRDefault="00431AAD" w:rsidP="0033127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О создании  комиссии по предупреждению и ликвидации чрезвычайных ситуаций и обеспечению пожарной безопасности </w:t>
      </w:r>
      <w:proofErr w:type="spell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</w:t>
      </w:r>
    </w:p>
    <w:p w:rsidR="00331271" w:rsidRPr="00431AAD" w:rsidRDefault="00331271" w:rsidP="0033127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В соответствии с постановлениями Правительства Российской Федерации от 30.12.3003 №794 «О единой государственной системе предупреждения и ликвидации чрезвычайных ситуаций», от 14.01.2003 №11 «О правительственной комиссии по предупреждению и ликвидации чрезвычайных ситуаций и обеспечению пожарной безопасности»:</w:t>
      </w:r>
    </w:p>
    <w:p w:rsidR="00331271" w:rsidRPr="00331271" w:rsidRDefault="00431AAD" w:rsidP="00331271">
      <w:pPr>
        <w:pStyle w:val="a3"/>
        <w:numPr>
          <w:ilvl w:val="0"/>
          <w:numId w:val="1"/>
        </w:num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331271">
        <w:rPr>
          <w:rFonts w:ascii="Arial" w:eastAsia="Times New Roman" w:hAnsi="Arial" w:cs="Arial"/>
          <w:color w:val="646464"/>
          <w:sz w:val="18"/>
          <w:szCs w:val="18"/>
        </w:rPr>
        <w:t xml:space="preserve">Образовать комиссию по предупреждению и ликвидации чрезвычайных ситуаций и обеспечению пожарной безопасности </w:t>
      </w:r>
      <w:proofErr w:type="spellStart"/>
      <w:r w:rsidRPr="0033127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3127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области.                                                                                              </w:t>
      </w:r>
    </w:p>
    <w:p w:rsidR="00431AAD" w:rsidRPr="00331271" w:rsidRDefault="00431AAD" w:rsidP="00431AAD">
      <w:pPr>
        <w:pStyle w:val="a3"/>
        <w:numPr>
          <w:ilvl w:val="0"/>
          <w:numId w:val="1"/>
        </w:num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331271">
        <w:rPr>
          <w:rFonts w:ascii="Arial" w:eastAsia="Times New Roman" w:hAnsi="Arial" w:cs="Arial"/>
          <w:color w:val="646464"/>
          <w:sz w:val="18"/>
          <w:szCs w:val="18"/>
        </w:rPr>
        <w:t xml:space="preserve">    2. Утвердить:</w:t>
      </w:r>
      <w:r w:rsidR="00331271" w:rsidRPr="00331271"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  <w:r w:rsidR="00331271" w:rsidRPr="00331271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П</w:t>
      </w:r>
      <w:r w:rsidRPr="00331271">
        <w:rPr>
          <w:rFonts w:ascii="Arial" w:eastAsia="Times New Roman" w:hAnsi="Arial" w:cs="Arial"/>
          <w:color w:val="646464"/>
          <w:sz w:val="18"/>
          <w:szCs w:val="18"/>
        </w:rPr>
        <w:t>оложение о комиссии по предупреждению и ликвидации чрезвычайных ситуаций и обеспечению пожарной безопасности  </w:t>
      </w:r>
      <w:proofErr w:type="spellStart"/>
      <w:r w:rsidRPr="0033127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3127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(приложение №1);</w:t>
      </w:r>
      <w:r w:rsidRPr="00331271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состав комиссии по предупреждению и ликвидации чрезвычайных ситуаций и обеспечению пожарной безопасности  </w:t>
      </w:r>
      <w:proofErr w:type="spellStart"/>
      <w:r w:rsidRPr="0033127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3127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(приложение №2).</w:t>
      </w:r>
    </w:p>
    <w:p w:rsidR="00331271" w:rsidRPr="00331271" w:rsidRDefault="00431AAD" w:rsidP="00331271">
      <w:pPr>
        <w:pStyle w:val="a3"/>
        <w:numPr>
          <w:ilvl w:val="0"/>
          <w:numId w:val="1"/>
        </w:num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331271">
        <w:rPr>
          <w:rFonts w:ascii="Arial" w:eastAsia="Times New Roman" w:hAnsi="Arial" w:cs="Arial"/>
          <w:color w:val="646464"/>
          <w:sz w:val="18"/>
          <w:szCs w:val="18"/>
        </w:rPr>
        <w:t xml:space="preserve">Постановление администрации </w:t>
      </w:r>
      <w:proofErr w:type="spellStart"/>
      <w:r w:rsidRPr="0033127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3127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«Об утверждении состава Комиссии </w:t>
      </w:r>
      <w:proofErr w:type="gramStart"/>
      <w:r w:rsidRPr="00331271">
        <w:rPr>
          <w:rFonts w:ascii="Arial" w:eastAsia="Times New Roman" w:hAnsi="Arial" w:cs="Arial"/>
          <w:color w:val="646464"/>
          <w:sz w:val="18"/>
          <w:szCs w:val="18"/>
        </w:rPr>
        <w:t>по</w:t>
      </w:r>
      <w:proofErr w:type="gramEnd"/>
      <w:r w:rsidRPr="00331271"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  <w:r w:rsidR="00331271" w:rsidRPr="00331271">
        <w:rPr>
          <w:rFonts w:ascii="Arial" w:eastAsia="Times New Roman" w:hAnsi="Arial" w:cs="Arial"/>
          <w:color w:val="646464"/>
          <w:sz w:val="18"/>
          <w:szCs w:val="18"/>
        </w:rPr>
        <w:t xml:space="preserve">          </w:t>
      </w:r>
    </w:p>
    <w:p w:rsidR="00431AAD" w:rsidRPr="00331271" w:rsidRDefault="00431AAD" w:rsidP="00331271">
      <w:pPr>
        <w:pStyle w:val="a3"/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331271">
        <w:rPr>
          <w:rFonts w:ascii="Arial" w:eastAsia="Times New Roman" w:hAnsi="Arial" w:cs="Arial"/>
          <w:color w:val="646464"/>
          <w:sz w:val="18"/>
          <w:szCs w:val="18"/>
        </w:rPr>
        <w:t xml:space="preserve">предупреждению и ликвидации чрезвычайных ситуаций и обеспечению пожарной безопасности муниципального образования </w:t>
      </w:r>
      <w:proofErr w:type="spellStart"/>
      <w:r w:rsidRPr="0033127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3127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сельсовета» от 08.04.2011 г №66а, «Об утверждении Положения о комиссии по предупреждению и ликвидации чрезвычайных ситуаций и обеспечению пожарной безопасности» от 08.04.2011 №66, считать утратившим силу.</w:t>
      </w:r>
    </w:p>
    <w:p w:rsidR="00331271" w:rsidRPr="00331271" w:rsidRDefault="00431AAD" w:rsidP="00331271">
      <w:pPr>
        <w:pStyle w:val="a3"/>
        <w:numPr>
          <w:ilvl w:val="0"/>
          <w:numId w:val="1"/>
        </w:num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331271">
        <w:rPr>
          <w:rFonts w:ascii="Arial" w:eastAsia="Times New Roman" w:hAnsi="Arial" w:cs="Arial"/>
          <w:color w:val="646464"/>
          <w:sz w:val="18"/>
          <w:szCs w:val="18"/>
        </w:rPr>
        <w:t xml:space="preserve">Опубликовать настоящее постановление  в периодическом печатном издании «Вестник» и </w:t>
      </w:r>
      <w:r w:rsidR="00331271" w:rsidRPr="00331271">
        <w:rPr>
          <w:rFonts w:ascii="Arial" w:eastAsia="Times New Roman" w:hAnsi="Arial" w:cs="Arial"/>
          <w:color w:val="646464"/>
          <w:sz w:val="18"/>
          <w:szCs w:val="18"/>
        </w:rPr>
        <w:t xml:space="preserve">    </w:t>
      </w:r>
    </w:p>
    <w:p w:rsidR="00431AAD" w:rsidRPr="00331271" w:rsidRDefault="00331271" w:rsidP="00331271">
      <w:pPr>
        <w:pStyle w:val="a3"/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  <w:r w:rsidR="00431AAD" w:rsidRPr="00331271">
        <w:rPr>
          <w:rFonts w:ascii="Arial" w:eastAsia="Times New Roman" w:hAnsi="Arial" w:cs="Arial"/>
          <w:color w:val="646464"/>
          <w:sz w:val="18"/>
          <w:szCs w:val="18"/>
        </w:rPr>
        <w:t>разместить на официальном сайте сельсовета.</w:t>
      </w:r>
    </w:p>
    <w:p w:rsidR="00431AAD" w:rsidRPr="00431AAD" w:rsidRDefault="00331271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 xml:space="preserve">                  </w:t>
      </w:r>
      <w:r w:rsidR="00431AAD"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Глава </w:t>
      </w:r>
      <w:proofErr w:type="spellStart"/>
      <w:r w:rsidR="00431AAD" w:rsidRPr="00431AA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="00431AAD"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                              Н.П.Федоров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</w:p>
    <w:p w:rsidR="00431AAD" w:rsidRPr="00431AAD" w:rsidRDefault="00431AAD" w:rsidP="00331271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Приложение №1</w:t>
      </w:r>
    </w:p>
    <w:p w:rsidR="00431AAD" w:rsidRPr="00431AAD" w:rsidRDefault="00431AAD" w:rsidP="00331271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к постановлению администрации </w:t>
      </w:r>
      <w:proofErr w:type="spell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</w:t>
      </w:r>
    </w:p>
    <w:p w:rsidR="00431AAD" w:rsidRPr="00431AAD" w:rsidRDefault="00431AAD" w:rsidP="00331271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Новосибирской области</w:t>
      </w:r>
    </w:p>
    <w:p w:rsidR="00431AAD" w:rsidRPr="00431AAD" w:rsidRDefault="00431AAD" w:rsidP="00331271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от  31.05.2013 г.  № 55</w:t>
      </w:r>
    </w:p>
    <w:p w:rsidR="00431AAD" w:rsidRPr="00431AAD" w:rsidRDefault="00431AAD" w:rsidP="0033127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Положение</w:t>
      </w:r>
    </w:p>
    <w:p w:rsidR="00431AAD" w:rsidRPr="00431AAD" w:rsidRDefault="00431AAD" w:rsidP="0033127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о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1. Общие положения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1.1. </w:t>
      </w:r>
      <w:proofErr w:type="gramStart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Комиссия по предупреждению и ликвидации чрезвычайных ситуаций и обеспечению пожарной безопасности </w:t>
      </w:r>
      <w:proofErr w:type="spell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(далее - КЧС) является координационным органом, образованным для обеспечения согласованности действий администрации </w:t>
      </w:r>
      <w:proofErr w:type="spell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— чрезвычайные ситуации), обеспечения пожарной</w:t>
      </w:r>
      <w:proofErr w:type="gram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безопасности, организации и проведения мероприятий антитеррористической направленности.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1.2. КЧС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</w:t>
      </w:r>
      <w:r w:rsidRPr="00431AAD">
        <w:rPr>
          <w:rFonts w:ascii="Arial" w:eastAsia="Times New Roman" w:hAnsi="Arial" w:cs="Arial"/>
          <w:color w:val="646464"/>
          <w:sz w:val="18"/>
          <w:szCs w:val="18"/>
        </w:rPr>
        <w:lastRenderedPageBreak/>
        <w:t>Федерации, постановлениями и распоряжениями Правительства Российской Федерации, губернатора области, и настоящим Положением.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1.3. Комиссия осуществляет свою деятельность под руководством  главы  </w:t>
      </w:r>
      <w:proofErr w:type="spell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</w:t>
      </w:r>
      <w:proofErr w:type="gramStart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.</w:t>
      </w:r>
      <w:proofErr w:type="gramEnd"/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Порядок материального и технического обеспечения определяется администрацией </w:t>
      </w:r>
      <w:proofErr w:type="spell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области. Для финансирования мероприятий по предупреждению и ликвидации чрезвычайных ситуаций, обеспечению пожарной безопасности используются средства бюджета, а также могут использоваться отчисления страховых компаний, фонда защиты населения и территорий от чрезвычайных ситуаций.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2. Основные задачи КЧС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Основными задачами КЧС являются: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разработка мер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и объектах  </w:t>
      </w:r>
      <w:proofErr w:type="spell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- в случае необходимости - принятие решения о направлении сил и средств КЧС в соседние  муниципальные образования для оказания помощи в ликвидации ЧС.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3. Функции КЧС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КЧС с целью выполнения возложенных на нее задач осуществляет следующие функции: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рассматривает в пределах своей компетенции вопросы в области предупреждения и ликвидации чрезвычайных ситуаций и обеспечения пожарной безопасности;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- вносит в установленном порядке главе </w:t>
      </w:r>
      <w:proofErr w:type="spell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предложения по вопросам предупреждения и ликвидации чрезвычайных ситуаций и обеспечения пожарной безопасности на территории </w:t>
      </w:r>
      <w:proofErr w:type="spell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разрабатывает предложения по совершенствованию нормативных правовых актов главы </w:t>
      </w:r>
      <w:proofErr w:type="spell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 в области предупреждения и ликвидации чрезвычайных ситуаций и обеспечения пожарной безопасности;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организует разработку и реализацию мер, направленных на предупреждение и ликвидацию чрезвычайных </w:t>
      </w:r>
      <w:proofErr w:type="gram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ситуаций</w:t>
      </w:r>
      <w:proofErr w:type="gram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и обеспечение пожарной безопасности;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участвует в разработке целевых и научно-технических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руководит ликвидацией чрезвычайных ситуаций местного уровня;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участвует в подготовке ежегодного государственного доклада о состоянии защиты населения и территории муниципального образования от чрезвычайных ситуаций;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4. Основные права КЧС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КЧС в пределах своей компетенции имеет право: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запрашивать у надзорных органов необходимые материалы и информацию;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заслушивать на своих заседаниях руководителей  организаций и общественных объединений;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привлекать для участия в своей работе представителей государственных надзорных органов, организаций и общественных объединений по согласованию с их руководителями;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создавать рабочие группы из числа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вносить в установленном порядке предложения главе </w:t>
      </w:r>
      <w:proofErr w:type="spell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для подготовки постановлений по вопросам предупреждения и ликвидации чрезвычайных ситуаций и обеспечения пожарной безопасности.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5. Состав комиссии по ЧС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Состав КЧС утверждается постановлением главы </w:t>
      </w:r>
      <w:proofErr w:type="spell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lastRenderedPageBreak/>
        <w:t xml:space="preserve">В состав КЧС входят руководители органов управления и хозяйствующих субъектов </w:t>
      </w:r>
      <w:proofErr w:type="spell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управлений, комитетов, отделов.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Для работы в очаге чрезвычайной ситуации может создаваться и возглавлять работы на месте оперативная группа КЧС.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6. Порядок работы КЧС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КЧС осуществляет свою деятельность в соответствии с планом, принимаемым на заседании КЧС и утверждаемым ее председателем.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Заседания КЧС проводятся по мере необходимости, но не реже одного раза в квартал.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Подготовка материалов к заседанию комиссии осуществляется членами КЧС, в ведении которых находятся вопросы повестки дня.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Материалы должны быть представлены секретарю КЧС не позднее 3 дней до проведения заседания.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Заседания КЧС проводит председатель или по его поручению один из его заместителей.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Заседание КЧС считается правомочным, если на нем присутствуют не менее половины ее членов.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Члены КЧС принимают участие в ее заседаниях без права замены. В случае отсутствия члена КЧС на заседании он имеет право представить свое мнение по рассматриваемым вопросам в письменной форме.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Решения КЧС принимаются простым большинством голосов присутствующих на заседании членов КЧС. В случае равенства голосов решающим является голос председателя КЧС.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Решения КЧС оформляются в виде протоколов, которые подписываются председателем КЧС или его заместителем, председательствующим на заседании, а при необходимости - в виде проектов распоряжений и постановлений главы </w:t>
      </w:r>
      <w:proofErr w:type="spell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Оповещение членов КЧС при возникновении аварий, катастроф или стихийных бедствий осуществляется по решению председателя КЧС (его заместителей) через администрацию </w:t>
      </w:r>
      <w:proofErr w:type="spell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7. Режимы функционирования КЧС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7.1. Порядок функционирования КЧС вводится ее председателем и осуществляется в режимах: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режим повседневной деятельности;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режим повышенной готовности;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режим чрезвычайной ситуации.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7.2. В режиме повседневной деятельности работа КЧС организуется на основании годового плана работы. По мере необходимости проводятся заседания комиссии, которые оформляются протоколом. Мероприятия, проводимые КЧС, направлены </w:t>
      </w:r>
      <w:proofErr w:type="gram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на</w:t>
      </w:r>
      <w:proofErr w:type="gramEnd"/>
      <w:r w:rsidRPr="00431AAD">
        <w:rPr>
          <w:rFonts w:ascii="Arial" w:eastAsia="Times New Roman" w:hAnsi="Arial" w:cs="Arial"/>
          <w:color w:val="646464"/>
          <w:sz w:val="18"/>
          <w:szCs w:val="18"/>
        </w:rPr>
        <w:t>: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объектов экономики в чрезвычайных ситуациях;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совершенствование подготовки органов управления, сил и сре</w:t>
      </w:r>
      <w:proofErr w:type="gram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дств зв</w:t>
      </w:r>
      <w:proofErr w:type="gramEnd"/>
      <w:r w:rsidRPr="00431AAD">
        <w:rPr>
          <w:rFonts w:ascii="Arial" w:eastAsia="Times New Roman" w:hAnsi="Arial" w:cs="Arial"/>
          <w:color w:val="646464"/>
          <w:sz w:val="18"/>
          <w:szCs w:val="18"/>
        </w:rPr>
        <w:t>ена ТП РСЧС к действиям при чрезвычайных ситуациях, организация подготовки населения способам защиты и действиям в ЧС;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</w:t>
      </w:r>
      <w:proofErr w:type="gram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контроль за</w:t>
      </w:r>
      <w:proofErr w:type="gram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созданием и восполнением резервов финансовых и материальных ресурсов для ликвидации ЧС;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7.3. В режиме повышенной готовности проводится оповещение и сбор КЧС, оценивается обстановка, заслушиваются предложения, принимается решение по сложившейся обстановке и доводится до исполнителей. Дополнительно проводится: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организуется круглосуточное дежурство руководящего состава КЧС (при необходимости);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усиление наблюдения за состоянием окружающей среды, обстановки на потенциально опасных объектах и прилегающих к ним территориях, прогнозирование возможности возникновения ЧС и их масштабов;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lastRenderedPageBreak/>
        <w:softHyphen/>
        <w:t xml:space="preserve"> принятие мер по защите населения и окружающей среды, обеспечению устойчивого функционирования объектов;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приведение в состояние готовности сил и сре</w:t>
      </w:r>
      <w:proofErr w:type="gram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дств дл</w:t>
      </w:r>
      <w:proofErr w:type="gramEnd"/>
      <w:r w:rsidRPr="00431AAD">
        <w:rPr>
          <w:rFonts w:ascii="Arial" w:eastAsia="Times New Roman" w:hAnsi="Arial" w:cs="Arial"/>
          <w:color w:val="646464"/>
          <w:sz w:val="18"/>
          <w:szCs w:val="18"/>
        </w:rPr>
        <w:t>я ликвидации ЧС, уточнение планов их действий и выдвижения (при необходимости) в район предполагаемой ЧС;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развертывание и подготовка к работе ПУ (ЗПУ).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7.4. В режиме чрезвычайной ситуации проводится оповещение и сбор КЧС, на место ЧС высылается оперативная группа, оценивается обстановка, заслушиваются предложения по сложившейся обстановке, принимается решение и доводится до исполнителей. Мероприятия, проводимые КЧС в режиме чрезвычайной ситуации, направлены </w:t>
      </w:r>
      <w:proofErr w:type="gram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на</w:t>
      </w:r>
      <w:proofErr w:type="gramEnd"/>
      <w:r w:rsidRPr="00431AAD">
        <w:rPr>
          <w:rFonts w:ascii="Arial" w:eastAsia="Times New Roman" w:hAnsi="Arial" w:cs="Arial"/>
          <w:color w:val="646464"/>
          <w:sz w:val="18"/>
          <w:szCs w:val="18"/>
        </w:rPr>
        <w:t>: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организацию защиты населения;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определению границ зоны ЧС;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организацию ликвидации ЧС;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организацию работ по обеспечению устойчивого функционирования объектов экономики, первоочередному жизнеобеспечению пострадавшего населения;</w:t>
      </w:r>
    </w:p>
    <w:p w:rsidR="00431AAD" w:rsidRPr="00431AAD" w:rsidRDefault="00431AAD" w:rsidP="00431AAD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softHyphen/>
        <w:t xml:space="preserve"> осуществление непрерывного наблюдения за состоянием окружающей среды в зоне ЧС, за обстановкой на аварийных объектах и прилегающих к ним территориях.</w:t>
      </w:r>
    </w:p>
    <w:p w:rsidR="00431AAD" w:rsidRPr="00431AAD" w:rsidRDefault="00BB1A87" w:rsidP="00431AAD">
      <w:pPr>
        <w:shd w:val="clear" w:color="auto" w:fill="FDFEFF"/>
        <w:spacing w:before="225" w:after="225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BB1A87">
        <w:rPr>
          <w:rFonts w:ascii="Arial" w:eastAsia="Times New Roman" w:hAnsi="Arial" w:cs="Arial"/>
          <w:color w:val="646464"/>
          <w:sz w:val="18"/>
          <w:szCs w:val="18"/>
        </w:rPr>
        <w:pict>
          <v:rect id="_x0000_i1025" style="width:0;height:.75pt" o:hralign="center" o:hrstd="t" o:hr="t" fillcolor="gray" stroked="f"/>
        </w:pict>
      </w:r>
    </w:p>
    <w:p w:rsidR="00431AAD" w:rsidRPr="00431AAD" w:rsidRDefault="00431AAD" w:rsidP="00331271">
      <w:pPr>
        <w:pStyle w:val="a4"/>
        <w:jc w:val="right"/>
        <w:rPr>
          <w:rFonts w:eastAsia="Times New Roman"/>
        </w:rPr>
      </w:pPr>
      <w:r w:rsidRPr="00431AAD">
        <w:rPr>
          <w:rFonts w:eastAsia="Times New Roman"/>
        </w:rPr>
        <w:t>Приложение № 2</w:t>
      </w:r>
    </w:p>
    <w:p w:rsidR="00431AAD" w:rsidRPr="00431AAD" w:rsidRDefault="00431AAD" w:rsidP="00331271">
      <w:pPr>
        <w:pStyle w:val="a4"/>
        <w:jc w:val="right"/>
        <w:rPr>
          <w:rFonts w:eastAsia="Times New Roman"/>
        </w:rPr>
      </w:pPr>
      <w:r w:rsidRPr="00431AAD">
        <w:rPr>
          <w:rFonts w:eastAsia="Times New Roman"/>
        </w:rPr>
        <w:t xml:space="preserve">к постановлению администрации </w:t>
      </w:r>
      <w:proofErr w:type="spellStart"/>
      <w:r w:rsidRPr="00431AAD">
        <w:rPr>
          <w:rFonts w:eastAsia="Times New Roman"/>
        </w:rPr>
        <w:t>Усть-Луковского</w:t>
      </w:r>
      <w:proofErr w:type="spellEnd"/>
      <w:r w:rsidRPr="00431AAD">
        <w:rPr>
          <w:rFonts w:eastAsia="Times New Roman"/>
        </w:rPr>
        <w:t xml:space="preserve"> сельсовета Ордынского района</w:t>
      </w:r>
    </w:p>
    <w:p w:rsidR="00431AAD" w:rsidRPr="00431AAD" w:rsidRDefault="00431AAD" w:rsidP="00331271">
      <w:pPr>
        <w:pStyle w:val="a4"/>
        <w:jc w:val="right"/>
        <w:rPr>
          <w:rFonts w:eastAsia="Times New Roman"/>
        </w:rPr>
      </w:pPr>
      <w:r w:rsidRPr="00431AAD">
        <w:rPr>
          <w:rFonts w:eastAsia="Times New Roman"/>
        </w:rPr>
        <w:t>Новосибирской области</w:t>
      </w:r>
    </w:p>
    <w:p w:rsidR="00431AAD" w:rsidRPr="00431AAD" w:rsidRDefault="00431AAD" w:rsidP="00331271">
      <w:pPr>
        <w:pStyle w:val="a4"/>
        <w:jc w:val="right"/>
        <w:rPr>
          <w:rFonts w:eastAsia="Times New Roman"/>
        </w:rPr>
      </w:pPr>
      <w:r w:rsidRPr="00431AAD">
        <w:rPr>
          <w:rFonts w:eastAsia="Times New Roman"/>
        </w:rPr>
        <w:t>от  31.05.2013 г.  № 55</w:t>
      </w:r>
    </w:p>
    <w:p w:rsidR="00431AAD" w:rsidRPr="00431AAD" w:rsidRDefault="00431AAD" w:rsidP="00331271">
      <w:pPr>
        <w:shd w:val="clear" w:color="auto" w:fill="FDFEFF"/>
        <w:spacing w:before="225" w:after="225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Состав</w:t>
      </w:r>
    </w:p>
    <w:p w:rsidR="00431AAD" w:rsidRPr="00431AAD" w:rsidRDefault="00431AAD" w:rsidP="00331271">
      <w:pPr>
        <w:shd w:val="clear" w:color="auto" w:fill="FDFEFF"/>
        <w:spacing w:before="225" w:after="225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комиссии по предупреждению и ликвидации чрезвычайных ситуаций и обеспечению пожарной безопасности </w:t>
      </w:r>
      <w:proofErr w:type="spell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</w:t>
      </w:r>
    </w:p>
    <w:p w:rsidR="00431AAD" w:rsidRPr="00431AAD" w:rsidRDefault="00431AAD" w:rsidP="00431AAD">
      <w:pPr>
        <w:shd w:val="clear" w:color="auto" w:fill="FDFEFF"/>
        <w:spacing w:before="225" w:after="225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431AAD">
        <w:rPr>
          <w:rFonts w:ascii="Arial" w:eastAsia="Times New Roman" w:hAnsi="Arial" w:cs="Arial"/>
          <w:color w:val="646464"/>
          <w:sz w:val="18"/>
          <w:szCs w:val="18"/>
        </w:rPr>
        <w:t>№</w:t>
      </w:r>
      <w:r w:rsidR="00331271"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  <w:proofErr w:type="spellStart"/>
      <w:proofErr w:type="gram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п</w:t>
      </w:r>
      <w:proofErr w:type="spellEnd"/>
      <w:proofErr w:type="gramEnd"/>
      <w:r w:rsidRPr="00431AAD">
        <w:rPr>
          <w:rFonts w:ascii="Arial" w:eastAsia="Times New Roman" w:hAnsi="Arial" w:cs="Arial"/>
          <w:color w:val="646464"/>
          <w:sz w:val="18"/>
          <w:szCs w:val="18"/>
        </w:rPr>
        <w:t>/</w:t>
      </w:r>
      <w:proofErr w:type="spell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п</w:t>
      </w:r>
      <w:proofErr w:type="spell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  <w:proofErr w:type="spell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Ф.И.О.,должность</w:t>
      </w:r>
      <w:proofErr w:type="spell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по ГО Занимаемая</w:t>
      </w:r>
      <w:r w:rsidR="00331271"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  <w:r w:rsidRPr="00431AAD">
        <w:rPr>
          <w:rFonts w:ascii="Arial" w:eastAsia="Times New Roman" w:hAnsi="Arial" w:cs="Arial"/>
          <w:color w:val="646464"/>
          <w:sz w:val="18"/>
          <w:szCs w:val="18"/>
        </w:rPr>
        <w:t>Должность Адрес:</w:t>
      </w:r>
      <w:r w:rsidR="00331271">
        <w:rPr>
          <w:rFonts w:ascii="Arial" w:eastAsia="Times New Roman" w:hAnsi="Arial" w:cs="Arial"/>
          <w:color w:val="646464"/>
          <w:sz w:val="18"/>
          <w:szCs w:val="18"/>
        </w:rPr>
        <w:t xml:space="preserve">, </w:t>
      </w:r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домашний </w:t>
      </w:r>
      <w:proofErr w:type="spellStart"/>
      <w:r w:rsidRPr="00431AAD">
        <w:rPr>
          <w:rFonts w:ascii="Arial" w:eastAsia="Times New Roman" w:hAnsi="Arial" w:cs="Arial"/>
          <w:color w:val="646464"/>
          <w:sz w:val="18"/>
          <w:szCs w:val="18"/>
        </w:rPr>
        <w:t>Телефон</w:t>
      </w:r>
      <w:r w:rsidR="00331271">
        <w:rPr>
          <w:rFonts w:ascii="Arial" w:eastAsia="Times New Roman" w:hAnsi="Arial" w:cs="Arial"/>
          <w:color w:val="646464"/>
          <w:sz w:val="18"/>
          <w:szCs w:val="18"/>
        </w:rPr>
        <w:t>,</w:t>
      </w:r>
      <w:r w:rsidRPr="00431AAD">
        <w:rPr>
          <w:rFonts w:ascii="Arial" w:eastAsia="Times New Roman" w:hAnsi="Arial" w:cs="Arial"/>
          <w:color w:val="646464"/>
          <w:sz w:val="18"/>
          <w:szCs w:val="18"/>
        </w:rPr>
        <w:t>Служебный</w:t>
      </w:r>
      <w:proofErr w:type="spellEnd"/>
      <w:r w:rsidRPr="00431AAD">
        <w:rPr>
          <w:rFonts w:ascii="Arial" w:eastAsia="Times New Roman" w:hAnsi="Arial" w:cs="Arial"/>
          <w:color w:val="646464"/>
          <w:sz w:val="18"/>
          <w:szCs w:val="18"/>
        </w:rPr>
        <w:t xml:space="preserve"> Домашний</w:t>
      </w:r>
    </w:p>
    <w:p w:rsidR="00431AAD" w:rsidRPr="00431AAD" w:rsidRDefault="00431AAD" w:rsidP="00331271">
      <w:pPr>
        <w:pStyle w:val="a4"/>
        <w:rPr>
          <w:rFonts w:eastAsia="Times New Roman"/>
        </w:rPr>
      </w:pPr>
      <w:r w:rsidRPr="00431AAD">
        <w:rPr>
          <w:rFonts w:eastAsia="Times New Roman"/>
        </w:rPr>
        <w:t xml:space="preserve">1. Федоров Николай Петрович Глава </w:t>
      </w:r>
      <w:proofErr w:type="spellStart"/>
      <w:r w:rsidRPr="00431AAD">
        <w:rPr>
          <w:rFonts w:eastAsia="Times New Roman"/>
        </w:rPr>
        <w:t>Усть-Луковского</w:t>
      </w:r>
      <w:proofErr w:type="spellEnd"/>
      <w:r w:rsidRPr="00431AAD">
        <w:rPr>
          <w:rFonts w:eastAsia="Times New Roman"/>
        </w:rPr>
        <w:t xml:space="preserve"> сельсовета с. </w:t>
      </w:r>
      <w:proofErr w:type="spellStart"/>
      <w:r w:rsidRPr="00431AAD">
        <w:rPr>
          <w:rFonts w:eastAsia="Times New Roman"/>
        </w:rPr>
        <w:t>Усть-Луковка</w:t>
      </w:r>
      <w:proofErr w:type="spellEnd"/>
      <w:r w:rsidRPr="00431AAD">
        <w:rPr>
          <w:rFonts w:eastAsia="Times New Roman"/>
        </w:rPr>
        <w:t>, ул. П.Савостиной</w:t>
      </w:r>
      <w:proofErr w:type="gramStart"/>
      <w:r w:rsidRPr="00431AAD">
        <w:rPr>
          <w:rFonts w:eastAsia="Times New Roman"/>
        </w:rPr>
        <w:t>,д</w:t>
      </w:r>
      <w:proofErr w:type="gramEnd"/>
      <w:r w:rsidRPr="00431AAD">
        <w:rPr>
          <w:rFonts w:eastAsia="Times New Roman"/>
        </w:rPr>
        <w:t>.35 кв.1 46-238 46-138</w:t>
      </w:r>
    </w:p>
    <w:p w:rsidR="00431AAD" w:rsidRPr="00431AAD" w:rsidRDefault="00431AAD" w:rsidP="00331271">
      <w:pPr>
        <w:pStyle w:val="a4"/>
        <w:rPr>
          <w:rFonts w:eastAsia="Times New Roman"/>
        </w:rPr>
      </w:pPr>
      <w:r w:rsidRPr="00431AAD">
        <w:rPr>
          <w:rFonts w:eastAsia="Times New Roman"/>
        </w:rPr>
        <w:t xml:space="preserve">2. </w:t>
      </w:r>
      <w:proofErr w:type="spellStart"/>
      <w:r w:rsidRPr="00431AAD">
        <w:rPr>
          <w:rFonts w:eastAsia="Times New Roman"/>
        </w:rPr>
        <w:t>Вергун</w:t>
      </w:r>
      <w:proofErr w:type="spellEnd"/>
      <w:r w:rsidRPr="00431AAD">
        <w:rPr>
          <w:rFonts w:eastAsia="Times New Roman"/>
        </w:rPr>
        <w:t xml:space="preserve"> Владимир Григорьевич Директор МПИКС МО </w:t>
      </w:r>
      <w:proofErr w:type="spellStart"/>
      <w:r w:rsidRPr="00431AAD">
        <w:rPr>
          <w:rFonts w:eastAsia="Times New Roman"/>
        </w:rPr>
        <w:t>Усть-Луковского</w:t>
      </w:r>
      <w:proofErr w:type="spellEnd"/>
      <w:r w:rsidRPr="00431AAD">
        <w:rPr>
          <w:rFonts w:eastAsia="Times New Roman"/>
        </w:rPr>
        <w:t xml:space="preserve"> </w:t>
      </w:r>
      <w:proofErr w:type="spellStart"/>
      <w:r w:rsidRPr="00431AAD">
        <w:rPr>
          <w:rFonts w:eastAsia="Times New Roman"/>
        </w:rPr>
        <w:t>ельсовета</w:t>
      </w:r>
      <w:proofErr w:type="spellEnd"/>
      <w:r w:rsidRPr="00431AAD">
        <w:rPr>
          <w:rFonts w:eastAsia="Times New Roman"/>
        </w:rPr>
        <w:t xml:space="preserve"> с. </w:t>
      </w:r>
      <w:proofErr w:type="spellStart"/>
      <w:r w:rsidRPr="00431AAD">
        <w:rPr>
          <w:rFonts w:eastAsia="Times New Roman"/>
        </w:rPr>
        <w:t>Усть-Луковка</w:t>
      </w:r>
      <w:proofErr w:type="spellEnd"/>
      <w:r w:rsidRPr="00431AAD">
        <w:rPr>
          <w:rFonts w:eastAsia="Times New Roman"/>
        </w:rPr>
        <w:t>, ул. П.Савостиной</w:t>
      </w:r>
      <w:proofErr w:type="gramStart"/>
      <w:r w:rsidRPr="00431AAD">
        <w:rPr>
          <w:rFonts w:eastAsia="Times New Roman"/>
        </w:rPr>
        <w:t>,д</w:t>
      </w:r>
      <w:proofErr w:type="gramEnd"/>
      <w:r w:rsidRPr="00431AAD">
        <w:rPr>
          <w:rFonts w:eastAsia="Times New Roman"/>
        </w:rPr>
        <w:t>.57 кв.2 46-248- 46-214</w:t>
      </w:r>
    </w:p>
    <w:p w:rsidR="00431AAD" w:rsidRPr="00431AAD" w:rsidRDefault="00431AAD" w:rsidP="00331271">
      <w:pPr>
        <w:pStyle w:val="a4"/>
        <w:rPr>
          <w:rFonts w:eastAsia="Times New Roman"/>
        </w:rPr>
      </w:pPr>
      <w:r w:rsidRPr="00431AAD">
        <w:rPr>
          <w:rFonts w:eastAsia="Times New Roman"/>
        </w:rPr>
        <w:t xml:space="preserve">3. Гусев Михаил Михайлович Директор МКОУ </w:t>
      </w:r>
      <w:proofErr w:type="spellStart"/>
      <w:r w:rsidRPr="00431AAD">
        <w:rPr>
          <w:rFonts w:eastAsia="Times New Roman"/>
        </w:rPr>
        <w:t>Усть-Луковская</w:t>
      </w:r>
      <w:proofErr w:type="spellEnd"/>
      <w:r w:rsidRPr="00431AAD">
        <w:rPr>
          <w:rFonts w:eastAsia="Times New Roman"/>
        </w:rPr>
        <w:t xml:space="preserve"> СОШ с. </w:t>
      </w:r>
      <w:proofErr w:type="spellStart"/>
      <w:r w:rsidRPr="00431AAD">
        <w:rPr>
          <w:rFonts w:eastAsia="Times New Roman"/>
        </w:rPr>
        <w:t>Усть-Луковка</w:t>
      </w:r>
      <w:proofErr w:type="spellEnd"/>
      <w:r w:rsidRPr="00431AAD">
        <w:rPr>
          <w:rFonts w:eastAsia="Times New Roman"/>
        </w:rPr>
        <w:t>, ул. П.Савостиной</w:t>
      </w:r>
      <w:proofErr w:type="gramStart"/>
      <w:r w:rsidRPr="00431AAD">
        <w:rPr>
          <w:rFonts w:eastAsia="Times New Roman"/>
        </w:rPr>
        <w:t>,д</w:t>
      </w:r>
      <w:proofErr w:type="gramEnd"/>
      <w:r w:rsidRPr="00431AAD">
        <w:rPr>
          <w:rFonts w:eastAsia="Times New Roman"/>
        </w:rPr>
        <w:t>.36 кв.1 46-126 46-103</w:t>
      </w:r>
    </w:p>
    <w:p w:rsidR="00431AAD" w:rsidRPr="00431AAD" w:rsidRDefault="00431AAD" w:rsidP="00331271">
      <w:pPr>
        <w:pStyle w:val="a4"/>
        <w:rPr>
          <w:rFonts w:eastAsia="Times New Roman"/>
        </w:rPr>
      </w:pPr>
      <w:r w:rsidRPr="00431AAD">
        <w:rPr>
          <w:rFonts w:eastAsia="Times New Roman"/>
        </w:rPr>
        <w:t xml:space="preserve">4. </w:t>
      </w:r>
      <w:proofErr w:type="spellStart"/>
      <w:r w:rsidRPr="00431AAD">
        <w:rPr>
          <w:rFonts w:eastAsia="Times New Roman"/>
        </w:rPr>
        <w:t>Бубенецкий</w:t>
      </w:r>
      <w:proofErr w:type="spellEnd"/>
      <w:r w:rsidRPr="00431AAD">
        <w:rPr>
          <w:rFonts w:eastAsia="Times New Roman"/>
        </w:rPr>
        <w:t xml:space="preserve"> Алексей Иванович Заведующий </w:t>
      </w:r>
      <w:proofErr w:type="spellStart"/>
      <w:r w:rsidRPr="00431AAD">
        <w:rPr>
          <w:rFonts w:eastAsia="Times New Roman"/>
        </w:rPr>
        <w:t>Усть-Луковским</w:t>
      </w:r>
      <w:proofErr w:type="spellEnd"/>
      <w:r w:rsidRPr="00431AAD">
        <w:rPr>
          <w:rFonts w:eastAsia="Times New Roman"/>
        </w:rPr>
        <w:t xml:space="preserve"> ФАП с. </w:t>
      </w:r>
      <w:proofErr w:type="spellStart"/>
      <w:r w:rsidRPr="00431AAD">
        <w:rPr>
          <w:rFonts w:eastAsia="Times New Roman"/>
        </w:rPr>
        <w:t>Усть-Луковка</w:t>
      </w:r>
      <w:proofErr w:type="spellEnd"/>
      <w:r w:rsidRPr="00431AAD">
        <w:rPr>
          <w:rFonts w:eastAsia="Times New Roman"/>
        </w:rPr>
        <w:t>, ул.</w:t>
      </w:r>
    </w:p>
    <w:p w:rsidR="00431AAD" w:rsidRPr="00431AAD" w:rsidRDefault="00431AAD" w:rsidP="00331271">
      <w:pPr>
        <w:pStyle w:val="a4"/>
        <w:rPr>
          <w:rFonts w:eastAsia="Times New Roman"/>
        </w:rPr>
      </w:pPr>
      <w:r w:rsidRPr="00431AAD">
        <w:rPr>
          <w:rFonts w:eastAsia="Times New Roman"/>
        </w:rPr>
        <w:t>М.Соколовой, д.70 кв.1 46-149 46-212</w:t>
      </w:r>
    </w:p>
    <w:p w:rsidR="00431AAD" w:rsidRPr="00431AAD" w:rsidRDefault="00431AAD" w:rsidP="00331271">
      <w:pPr>
        <w:pStyle w:val="a4"/>
        <w:rPr>
          <w:rFonts w:eastAsia="Times New Roman"/>
        </w:rPr>
      </w:pPr>
      <w:r w:rsidRPr="00431AAD">
        <w:rPr>
          <w:rFonts w:eastAsia="Times New Roman"/>
        </w:rPr>
        <w:t xml:space="preserve">5. </w:t>
      </w:r>
      <w:proofErr w:type="spellStart"/>
      <w:r w:rsidRPr="00431AAD">
        <w:rPr>
          <w:rFonts w:eastAsia="Times New Roman"/>
        </w:rPr>
        <w:t>Шалунова</w:t>
      </w:r>
      <w:proofErr w:type="spellEnd"/>
      <w:r w:rsidRPr="00431AAD">
        <w:rPr>
          <w:rFonts w:eastAsia="Times New Roman"/>
        </w:rPr>
        <w:t xml:space="preserve"> Татьяна Александровна Директор Дома Культуры </w:t>
      </w:r>
      <w:proofErr w:type="spellStart"/>
      <w:r w:rsidRPr="00431AAD">
        <w:rPr>
          <w:rFonts w:eastAsia="Times New Roman"/>
        </w:rPr>
        <w:t>с</w:t>
      </w:r>
      <w:proofErr w:type="gramStart"/>
      <w:r w:rsidRPr="00431AAD">
        <w:rPr>
          <w:rFonts w:eastAsia="Times New Roman"/>
        </w:rPr>
        <w:t>.У</w:t>
      </w:r>
      <w:proofErr w:type="gramEnd"/>
      <w:r w:rsidRPr="00431AAD">
        <w:rPr>
          <w:rFonts w:eastAsia="Times New Roman"/>
        </w:rPr>
        <w:t>сть-Луковка</w:t>
      </w:r>
      <w:proofErr w:type="spellEnd"/>
      <w:r w:rsidRPr="00431AAD">
        <w:rPr>
          <w:rFonts w:eastAsia="Times New Roman"/>
        </w:rPr>
        <w:t xml:space="preserve"> с. </w:t>
      </w:r>
      <w:proofErr w:type="spellStart"/>
      <w:r w:rsidRPr="00431AAD">
        <w:rPr>
          <w:rFonts w:eastAsia="Times New Roman"/>
        </w:rPr>
        <w:t>Усть-Луковка</w:t>
      </w:r>
      <w:proofErr w:type="spellEnd"/>
      <w:r w:rsidRPr="00431AAD">
        <w:rPr>
          <w:rFonts w:eastAsia="Times New Roman"/>
        </w:rPr>
        <w:t>, ул.</w:t>
      </w:r>
    </w:p>
    <w:p w:rsidR="00431AAD" w:rsidRPr="00431AAD" w:rsidRDefault="00431AAD" w:rsidP="00331271">
      <w:pPr>
        <w:pStyle w:val="a4"/>
        <w:rPr>
          <w:rFonts w:eastAsia="Times New Roman"/>
        </w:rPr>
      </w:pPr>
      <w:r w:rsidRPr="00431AAD">
        <w:rPr>
          <w:rFonts w:eastAsia="Times New Roman"/>
        </w:rPr>
        <w:t>П.Савостиной,25 46-191 46-104</w:t>
      </w:r>
    </w:p>
    <w:p w:rsidR="00431AAD" w:rsidRPr="00431AAD" w:rsidRDefault="00431AAD" w:rsidP="00331271">
      <w:pPr>
        <w:pStyle w:val="a4"/>
        <w:rPr>
          <w:rFonts w:eastAsia="Times New Roman"/>
        </w:rPr>
      </w:pPr>
      <w:r w:rsidRPr="00431AAD">
        <w:rPr>
          <w:rFonts w:eastAsia="Times New Roman"/>
        </w:rPr>
        <w:t xml:space="preserve">6 </w:t>
      </w:r>
      <w:proofErr w:type="spellStart"/>
      <w:r w:rsidRPr="00431AAD">
        <w:rPr>
          <w:rFonts w:eastAsia="Times New Roman"/>
        </w:rPr>
        <w:t>Щевченко</w:t>
      </w:r>
      <w:proofErr w:type="spellEnd"/>
      <w:r w:rsidRPr="00431AAD">
        <w:rPr>
          <w:rFonts w:eastAsia="Times New Roman"/>
        </w:rPr>
        <w:t xml:space="preserve"> Елена Анатольевна Заведующая </w:t>
      </w:r>
      <w:proofErr w:type="spellStart"/>
      <w:r w:rsidRPr="00431AAD">
        <w:rPr>
          <w:rFonts w:eastAsia="Times New Roman"/>
        </w:rPr>
        <w:t>Усть-Луковским</w:t>
      </w:r>
      <w:proofErr w:type="spellEnd"/>
    </w:p>
    <w:p w:rsidR="00431AAD" w:rsidRPr="00431AAD" w:rsidRDefault="00431AAD" w:rsidP="00331271">
      <w:pPr>
        <w:pStyle w:val="a4"/>
        <w:rPr>
          <w:rFonts w:eastAsia="Times New Roman"/>
        </w:rPr>
      </w:pPr>
      <w:r w:rsidRPr="00431AAD">
        <w:rPr>
          <w:rFonts w:eastAsia="Times New Roman"/>
        </w:rPr>
        <w:t>ДКОУ «</w:t>
      </w:r>
      <w:proofErr w:type="spellStart"/>
      <w:r w:rsidRPr="00431AAD">
        <w:rPr>
          <w:rFonts w:eastAsia="Times New Roman"/>
        </w:rPr>
        <w:t>Аленушка</w:t>
      </w:r>
      <w:proofErr w:type="spellEnd"/>
      <w:r w:rsidRPr="00431AAD">
        <w:rPr>
          <w:rFonts w:eastAsia="Times New Roman"/>
        </w:rPr>
        <w:t xml:space="preserve">» с. </w:t>
      </w:r>
      <w:proofErr w:type="spellStart"/>
      <w:r w:rsidRPr="00431AAD">
        <w:rPr>
          <w:rFonts w:eastAsia="Times New Roman"/>
        </w:rPr>
        <w:t>Усть-Луковка</w:t>
      </w:r>
      <w:proofErr w:type="spellEnd"/>
      <w:r w:rsidRPr="00431AAD">
        <w:rPr>
          <w:rFonts w:eastAsia="Times New Roman"/>
        </w:rPr>
        <w:t>, ул.П.Савостиной,4 46-124 46-280</w:t>
      </w:r>
    </w:p>
    <w:p w:rsidR="00431AAD" w:rsidRPr="00431AAD" w:rsidRDefault="00431AAD" w:rsidP="00331271">
      <w:pPr>
        <w:pStyle w:val="a4"/>
        <w:rPr>
          <w:rFonts w:eastAsia="Times New Roman"/>
        </w:rPr>
      </w:pPr>
      <w:r w:rsidRPr="00431AAD">
        <w:rPr>
          <w:rFonts w:eastAsia="Times New Roman"/>
        </w:rPr>
        <w:t xml:space="preserve">7 </w:t>
      </w:r>
      <w:proofErr w:type="spellStart"/>
      <w:r w:rsidRPr="00431AAD">
        <w:rPr>
          <w:rFonts w:eastAsia="Times New Roman"/>
        </w:rPr>
        <w:t>Школдин</w:t>
      </w:r>
      <w:proofErr w:type="spellEnd"/>
      <w:r w:rsidRPr="00431AAD">
        <w:rPr>
          <w:rFonts w:eastAsia="Times New Roman"/>
        </w:rPr>
        <w:t xml:space="preserve"> Александр </w:t>
      </w:r>
      <w:proofErr w:type="spellStart"/>
      <w:r w:rsidRPr="00431AAD">
        <w:rPr>
          <w:rFonts w:eastAsia="Times New Roman"/>
        </w:rPr>
        <w:t>Афонасьевич</w:t>
      </w:r>
      <w:proofErr w:type="spellEnd"/>
      <w:r w:rsidRPr="00431AAD">
        <w:rPr>
          <w:rFonts w:eastAsia="Times New Roman"/>
        </w:rPr>
        <w:t xml:space="preserve"> Директор ЗАО СХП «</w:t>
      </w:r>
      <w:proofErr w:type="spellStart"/>
      <w:r w:rsidRPr="00431AAD">
        <w:rPr>
          <w:rFonts w:eastAsia="Times New Roman"/>
        </w:rPr>
        <w:t>Луковское</w:t>
      </w:r>
      <w:proofErr w:type="spellEnd"/>
      <w:r w:rsidRPr="00431AAD">
        <w:rPr>
          <w:rFonts w:eastAsia="Times New Roman"/>
        </w:rPr>
        <w:t xml:space="preserve">» с. </w:t>
      </w:r>
      <w:proofErr w:type="spellStart"/>
      <w:r w:rsidRPr="00431AAD">
        <w:rPr>
          <w:rFonts w:eastAsia="Times New Roman"/>
        </w:rPr>
        <w:t>Усть-Луковка</w:t>
      </w:r>
      <w:proofErr w:type="spellEnd"/>
      <w:r w:rsidRPr="00431AAD">
        <w:rPr>
          <w:rFonts w:eastAsia="Times New Roman"/>
        </w:rPr>
        <w:t>, ул.</w:t>
      </w:r>
    </w:p>
    <w:p w:rsidR="00431AAD" w:rsidRPr="00431AAD" w:rsidRDefault="00431AAD" w:rsidP="00331271">
      <w:pPr>
        <w:pStyle w:val="a4"/>
        <w:rPr>
          <w:rFonts w:eastAsia="Times New Roman"/>
        </w:rPr>
      </w:pPr>
      <w:r w:rsidRPr="00431AAD">
        <w:rPr>
          <w:rFonts w:eastAsia="Times New Roman"/>
        </w:rPr>
        <w:t>П.Савостиной,23 46-133 21-277</w:t>
      </w:r>
    </w:p>
    <w:p w:rsidR="00B35C29" w:rsidRDefault="00B35C29" w:rsidP="00331271">
      <w:pPr>
        <w:pStyle w:val="a4"/>
      </w:pPr>
    </w:p>
    <w:sectPr w:rsidR="00B35C29" w:rsidSect="00BB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73935"/>
    <w:multiLevelType w:val="hybridMultilevel"/>
    <w:tmpl w:val="FC68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AAD"/>
    <w:rsid w:val="00331271"/>
    <w:rsid w:val="00431AAD"/>
    <w:rsid w:val="00B35C29"/>
    <w:rsid w:val="00BB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271"/>
    <w:pPr>
      <w:ind w:left="720"/>
      <w:contextualSpacing/>
    </w:pPr>
  </w:style>
  <w:style w:type="paragraph" w:styleId="a4">
    <w:name w:val="No Spacing"/>
    <w:uiPriority w:val="1"/>
    <w:qFormat/>
    <w:rsid w:val="003312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69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1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9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3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524856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58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45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53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76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4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629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52053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34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383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235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816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50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1792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0329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7713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2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23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1064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392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8965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367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1690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243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9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7160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292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8469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2050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9018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9787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5092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5559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4081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419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779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9020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3511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3913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6180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6696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2481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9434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1649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1676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4686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7456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18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9457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966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872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0365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722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0708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86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3394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5695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62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0162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4696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2979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2699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53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7704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182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4027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8056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0092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4789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891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624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6414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0682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1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9406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6380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7597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6466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312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3620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3492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4161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3875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2823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6863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7065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225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3632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9540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9929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1566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0093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7215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9227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5815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6845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0229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436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6057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663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3187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0325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7245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6660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2762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468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989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2578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659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2360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134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6621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8514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5453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9781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7694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540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899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7613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1820</Words>
  <Characters>10379</Characters>
  <Application>Microsoft Office Word</Application>
  <DocSecurity>0</DocSecurity>
  <Lines>86</Lines>
  <Paragraphs>24</Paragraphs>
  <ScaleCrop>false</ScaleCrop>
  <Company/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2017-03-27T03:21:00Z</dcterms:created>
  <dcterms:modified xsi:type="dcterms:W3CDTF">2017-03-27T03:35:00Z</dcterms:modified>
</cp:coreProperties>
</file>