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BE" w:rsidRPr="00C460BE" w:rsidRDefault="00C460BE" w:rsidP="00C460BE">
      <w:pPr>
        <w:spacing w:line="160" w:lineRule="atLeast"/>
        <w:ind w:left="468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60BE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F404C6" w:rsidRPr="00A95499" w:rsidRDefault="00C460BE" w:rsidP="00A9549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499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95499" w:rsidRPr="00A95499" w:rsidRDefault="00C460BE" w:rsidP="00A9549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499">
        <w:rPr>
          <w:rFonts w:ascii="Times New Roman" w:hAnsi="Times New Roman" w:cs="Times New Roman"/>
          <w:b/>
          <w:sz w:val="28"/>
          <w:szCs w:val="28"/>
        </w:rPr>
        <w:t>ДЕПУТА</w:t>
      </w:r>
      <w:r w:rsidR="00F404C6" w:rsidRPr="00A95499">
        <w:rPr>
          <w:rFonts w:ascii="Times New Roman" w:hAnsi="Times New Roman" w:cs="Times New Roman"/>
          <w:b/>
          <w:sz w:val="28"/>
          <w:szCs w:val="28"/>
        </w:rPr>
        <w:t>Т</w:t>
      </w:r>
    </w:p>
    <w:p w:rsidR="00A95499" w:rsidRPr="00A95499" w:rsidRDefault="00F404C6" w:rsidP="00A9549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499">
        <w:rPr>
          <w:rFonts w:ascii="Times New Roman" w:hAnsi="Times New Roman" w:cs="Times New Roman"/>
          <w:b/>
          <w:sz w:val="28"/>
          <w:szCs w:val="28"/>
        </w:rPr>
        <w:t>УСТЬ</w:t>
      </w:r>
      <w:r w:rsidR="00C460BE" w:rsidRPr="00A954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95499" w:rsidRPr="00A95499">
        <w:rPr>
          <w:rFonts w:ascii="Times New Roman" w:hAnsi="Times New Roman" w:cs="Times New Roman"/>
          <w:b/>
          <w:sz w:val="28"/>
          <w:szCs w:val="28"/>
        </w:rPr>
        <w:t>–Л</w:t>
      </w:r>
      <w:proofErr w:type="gramEnd"/>
      <w:r w:rsidR="00A95499" w:rsidRPr="00A95499">
        <w:rPr>
          <w:rFonts w:ascii="Times New Roman" w:hAnsi="Times New Roman" w:cs="Times New Roman"/>
          <w:b/>
          <w:sz w:val="28"/>
          <w:szCs w:val="28"/>
        </w:rPr>
        <w:t>УКОВСКОГО СЕЛЬСОВЕТА</w:t>
      </w:r>
    </w:p>
    <w:p w:rsidR="00A95499" w:rsidRPr="00A95499" w:rsidRDefault="00A95499" w:rsidP="00A9549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499">
        <w:rPr>
          <w:rFonts w:ascii="Times New Roman" w:hAnsi="Times New Roman" w:cs="Times New Roman"/>
          <w:b/>
          <w:sz w:val="28"/>
          <w:szCs w:val="28"/>
        </w:rPr>
        <w:t>ОРДЫНСКОГО РАЙОНА</w:t>
      </w:r>
    </w:p>
    <w:p w:rsidR="00C460BE" w:rsidRPr="00A95499" w:rsidRDefault="00A95499" w:rsidP="00A9549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49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460BE" w:rsidRPr="00A95499" w:rsidRDefault="00C460BE" w:rsidP="00C460BE">
      <w:pPr>
        <w:ind w:firstLin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60BE" w:rsidRPr="00C460BE" w:rsidRDefault="00C460BE" w:rsidP="00C460BE">
      <w:pPr>
        <w:ind w:firstLin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0BE">
        <w:rPr>
          <w:rFonts w:ascii="Times New Roman" w:hAnsi="Times New Roman" w:cs="Times New Roman"/>
          <w:b/>
          <w:bCs/>
          <w:sz w:val="28"/>
          <w:szCs w:val="28"/>
        </w:rPr>
        <w:t xml:space="preserve">РЕШЕНИЕ   </w:t>
      </w:r>
    </w:p>
    <w:p w:rsidR="00C460BE" w:rsidRPr="00C460BE" w:rsidRDefault="00C460BE" w:rsidP="00C460BE">
      <w:pPr>
        <w:spacing w:line="160" w:lineRule="atLeast"/>
        <w:ind w:left="4680"/>
        <w:rPr>
          <w:rFonts w:ascii="Times New Roman" w:hAnsi="Times New Roman" w:cs="Times New Roman"/>
          <w:b/>
          <w:sz w:val="28"/>
          <w:szCs w:val="28"/>
        </w:rPr>
      </w:pPr>
    </w:p>
    <w:p w:rsidR="00C460BE" w:rsidRPr="00C460BE" w:rsidRDefault="00F404C6" w:rsidP="00C460B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 февраля</w:t>
      </w:r>
      <w:r w:rsidR="00C460BE" w:rsidRPr="00C460BE">
        <w:rPr>
          <w:rFonts w:ascii="Times New Roman" w:hAnsi="Times New Roman" w:cs="Times New Roman"/>
          <w:b/>
          <w:bCs/>
          <w:sz w:val="28"/>
          <w:szCs w:val="28"/>
        </w:rPr>
        <w:t xml:space="preserve"> 2022года                                                          №  _________</w:t>
      </w:r>
    </w:p>
    <w:p w:rsidR="00C460BE" w:rsidRPr="00C460BE" w:rsidRDefault="00C460BE" w:rsidP="00C460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0BE" w:rsidRPr="00C460BE" w:rsidRDefault="00C460BE" w:rsidP="00C460BE">
      <w:pPr>
        <w:pStyle w:val="2"/>
        <w:keepNext w:val="0"/>
        <w:autoSpaceDE w:val="0"/>
        <w:autoSpaceDN w:val="0"/>
        <w:adjustRightInd w:val="0"/>
        <w:spacing w:before="0"/>
        <w:ind w:left="567"/>
        <w:jc w:val="center"/>
        <w:rPr>
          <w:rFonts w:ascii="Times New Roman" w:hAnsi="Times New Roman"/>
          <w:i w:val="0"/>
          <w:iCs w:val="0"/>
          <w:color w:val="000000"/>
        </w:rPr>
      </w:pPr>
      <w:r w:rsidRPr="00C460BE">
        <w:rPr>
          <w:rFonts w:ascii="Times New Roman" w:hAnsi="Times New Roman"/>
          <w:i w:val="0"/>
          <w:iCs w:val="0"/>
          <w:color w:val="000000"/>
        </w:rPr>
        <w:t xml:space="preserve">Об утверждении ключевых показателей муниципального контроля и их целевых значений, индикативных показателей муниципального контроля </w:t>
      </w:r>
    </w:p>
    <w:p w:rsidR="00C460BE" w:rsidRPr="00C460BE" w:rsidRDefault="00C460BE" w:rsidP="00C460B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404C6" w:rsidRDefault="00C460BE" w:rsidP="00C460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0BE">
        <w:rPr>
          <w:rFonts w:ascii="Times New Roman" w:hAnsi="Times New Roman" w:cs="Times New Roman"/>
          <w:color w:val="000000"/>
          <w:sz w:val="28"/>
          <w:szCs w:val="28"/>
        </w:rPr>
        <w:t>Рассмотрев обращение администрации</w:t>
      </w:r>
      <w:r w:rsidR="00F404C6">
        <w:rPr>
          <w:rFonts w:ascii="Times New Roman" w:hAnsi="Times New Roman" w:cs="Times New Roman"/>
          <w:color w:val="000000"/>
          <w:sz w:val="28"/>
          <w:szCs w:val="28"/>
        </w:rPr>
        <w:t xml:space="preserve"> Усть-Луковского сельсовета Ордынского района Новосибирской области</w:t>
      </w:r>
      <w:r w:rsidRPr="00C460BE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</w:t>
      </w:r>
      <w:hyperlink r:id="rId4" w:history="1">
        <w:r w:rsidRPr="00C460BE">
          <w:rPr>
            <w:rFonts w:ascii="Times New Roman" w:hAnsi="Times New Roman" w:cs="Times New Roman"/>
            <w:color w:val="000000"/>
            <w:sz w:val="28"/>
            <w:szCs w:val="28"/>
          </w:rPr>
          <w:t>пунктом 5 статьи 30</w:t>
        </w:r>
      </w:hyperlink>
      <w:r w:rsidRPr="00C460B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Федерации", Уставом </w:t>
      </w:r>
      <w:r w:rsidRPr="00C460B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404C6">
        <w:rPr>
          <w:rFonts w:ascii="Times New Roman" w:hAnsi="Times New Roman" w:cs="Times New Roman"/>
          <w:color w:val="000000"/>
          <w:sz w:val="28"/>
          <w:szCs w:val="28"/>
        </w:rPr>
        <w:t>Усть-Луковского сельсовета Ордынского района Новосибирской области</w:t>
      </w:r>
      <w:r w:rsidR="00F404C6" w:rsidRPr="00C460BE">
        <w:rPr>
          <w:rFonts w:ascii="Times New Roman" w:hAnsi="Times New Roman" w:cs="Times New Roman"/>
          <w:sz w:val="28"/>
          <w:szCs w:val="28"/>
        </w:rPr>
        <w:t xml:space="preserve"> </w:t>
      </w:r>
      <w:r w:rsidR="00F404C6">
        <w:rPr>
          <w:rFonts w:ascii="Times New Roman" w:hAnsi="Times New Roman" w:cs="Times New Roman"/>
          <w:sz w:val="28"/>
          <w:szCs w:val="28"/>
        </w:rPr>
        <w:t>депутатов</w:t>
      </w:r>
      <w:r w:rsidR="008F61E6">
        <w:rPr>
          <w:rFonts w:ascii="Times New Roman" w:hAnsi="Times New Roman" w:cs="Times New Roman"/>
          <w:sz w:val="28"/>
          <w:szCs w:val="28"/>
        </w:rPr>
        <w:t>,</w:t>
      </w:r>
      <w:r w:rsidR="00F40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0BE" w:rsidRPr="00C460BE" w:rsidRDefault="00C460BE" w:rsidP="00C460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0BE">
        <w:rPr>
          <w:rFonts w:ascii="Times New Roman" w:hAnsi="Times New Roman" w:cs="Times New Roman"/>
          <w:sz w:val="28"/>
          <w:szCs w:val="28"/>
        </w:rPr>
        <w:t>РЕШИЛ</w:t>
      </w:r>
      <w:r w:rsidRPr="00C460B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460BE" w:rsidRDefault="00C460BE" w:rsidP="008F61E6">
      <w:pPr>
        <w:pStyle w:val="2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hAnsi="Times New Roman"/>
          <w:b w:val="0"/>
          <w:i w:val="0"/>
          <w:color w:val="000000"/>
        </w:rPr>
      </w:pPr>
      <w:r w:rsidRPr="00C460BE">
        <w:rPr>
          <w:rFonts w:ascii="Times New Roman" w:hAnsi="Times New Roman"/>
          <w:b w:val="0"/>
          <w:bCs w:val="0"/>
          <w:i w:val="0"/>
          <w:iCs w:val="0"/>
          <w:color w:val="000000"/>
        </w:rPr>
        <w:t>1.</w:t>
      </w:r>
      <w:r w:rsidRPr="008F61E6">
        <w:rPr>
          <w:rFonts w:ascii="Times New Roman" w:hAnsi="Times New Roman"/>
          <w:b w:val="0"/>
          <w:i w:val="0"/>
        </w:rPr>
        <w:t xml:space="preserve">Утвердить </w:t>
      </w:r>
      <w:r w:rsidRPr="008F61E6">
        <w:rPr>
          <w:rFonts w:ascii="Times New Roman" w:hAnsi="Times New Roman"/>
          <w:b w:val="0"/>
          <w:i w:val="0"/>
          <w:color w:val="000000"/>
        </w:rPr>
        <w:t>ключевые показатели муниципального  контроля в сфере благоустройства на терри</w:t>
      </w:r>
      <w:r w:rsidR="00A95499">
        <w:rPr>
          <w:rFonts w:ascii="Times New Roman" w:hAnsi="Times New Roman"/>
          <w:b w:val="0"/>
          <w:i w:val="0"/>
          <w:color w:val="000000"/>
        </w:rPr>
        <w:t>тории</w:t>
      </w:r>
      <w:r w:rsidRPr="008F61E6">
        <w:rPr>
          <w:rFonts w:ascii="Times New Roman" w:hAnsi="Times New Roman"/>
          <w:b w:val="0"/>
          <w:i w:val="0"/>
          <w:color w:val="000000"/>
        </w:rPr>
        <w:t xml:space="preserve"> </w:t>
      </w:r>
      <w:r w:rsidR="008F61E6">
        <w:rPr>
          <w:rFonts w:ascii="Times New Roman" w:hAnsi="Times New Roman"/>
          <w:b w:val="0"/>
          <w:i w:val="0"/>
          <w:color w:val="000000"/>
        </w:rPr>
        <w:t>Усть-Луковского сельсовета Ордынского района Новосибирской области</w:t>
      </w:r>
      <w:r w:rsidRPr="008F61E6">
        <w:rPr>
          <w:rFonts w:ascii="Times New Roman" w:hAnsi="Times New Roman"/>
          <w:b w:val="0"/>
          <w:i w:val="0"/>
          <w:color w:val="000000"/>
        </w:rPr>
        <w:t xml:space="preserve"> их целевые значения, а также индикативные показатели данного муниципального контроля согласно </w:t>
      </w:r>
      <w:hyperlink r:id="rId5" w:history="1">
        <w:r w:rsidRPr="008F61E6">
          <w:rPr>
            <w:rFonts w:ascii="Times New Roman" w:hAnsi="Times New Roman"/>
            <w:b w:val="0"/>
            <w:i w:val="0"/>
            <w:color w:val="000000"/>
          </w:rPr>
          <w:t>Приложению</w:t>
        </w:r>
      </w:hyperlink>
      <w:r w:rsidR="008F61E6" w:rsidRPr="008F61E6">
        <w:rPr>
          <w:rFonts w:ascii="Times New Roman" w:hAnsi="Times New Roman"/>
          <w:b w:val="0"/>
          <w:i w:val="0"/>
          <w:color w:val="000000"/>
        </w:rPr>
        <w:t xml:space="preserve"> № 1</w:t>
      </w:r>
      <w:r w:rsidRPr="008F61E6">
        <w:rPr>
          <w:rFonts w:ascii="Times New Roman" w:hAnsi="Times New Roman"/>
          <w:b w:val="0"/>
          <w:i w:val="0"/>
          <w:color w:val="000000"/>
        </w:rPr>
        <w:t xml:space="preserve"> к настоящему решению.</w:t>
      </w:r>
    </w:p>
    <w:p w:rsidR="008F61E6" w:rsidRDefault="008F61E6" w:rsidP="008F61E6">
      <w:pPr>
        <w:pStyle w:val="2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i w:val="0"/>
          <w:color w:val="000000"/>
        </w:rPr>
      </w:pPr>
      <w:r>
        <w:t xml:space="preserve">      </w:t>
      </w:r>
      <w:r>
        <w:rPr>
          <w:rFonts w:ascii="Times New Roman" w:hAnsi="Times New Roman"/>
          <w:b w:val="0"/>
          <w:i w:val="0"/>
        </w:rPr>
        <w:t>2</w:t>
      </w:r>
      <w:r w:rsidRPr="00C460BE">
        <w:rPr>
          <w:rFonts w:ascii="Times New Roman" w:hAnsi="Times New Roman"/>
          <w:b w:val="0"/>
          <w:bCs w:val="0"/>
          <w:i w:val="0"/>
          <w:iCs w:val="0"/>
          <w:color w:val="000000"/>
        </w:rPr>
        <w:t>.</w:t>
      </w:r>
      <w:r w:rsidRPr="008F61E6">
        <w:rPr>
          <w:rFonts w:ascii="Times New Roman" w:hAnsi="Times New Roman"/>
          <w:b w:val="0"/>
          <w:i w:val="0"/>
        </w:rPr>
        <w:t xml:space="preserve">Утвердить </w:t>
      </w:r>
      <w:r w:rsidRPr="008F61E6">
        <w:rPr>
          <w:rFonts w:ascii="Times New Roman" w:hAnsi="Times New Roman"/>
          <w:b w:val="0"/>
          <w:i w:val="0"/>
          <w:color w:val="000000"/>
        </w:rPr>
        <w:t xml:space="preserve">ключевые показатели муниципального </w:t>
      </w:r>
      <w:r>
        <w:rPr>
          <w:rFonts w:ascii="Times New Roman" w:hAnsi="Times New Roman"/>
          <w:b w:val="0"/>
          <w:i w:val="0"/>
          <w:color w:val="000000"/>
        </w:rPr>
        <w:t>жилищного</w:t>
      </w:r>
      <w:r w:rsidRPr="008F61E6">
        <w:rPr>
          <w:rFonts w:ascii="Times New Roman" w:hAnsi="Times New Roman"/>
          <w:b w:val="0"/>
          <w:i w:val="0"/>
          <w:color w:val="000000"/>
        </w:rPr>
        <w:t xml:space="preserve"> контроля на терри</w:t>
      </w:r>
      <w:r w:rsidR="00EF1150">
        <w:rPr>
          <w:rFonts w:ascii="Times New Roman" w:hAnsi="Times New Roman"/>
          <w:b w:val="0"/>
          <w:i w:val="0"/>
          <w:color w:val="000000"/>
        </w:rPr>
        <w:t>тории</w:t>
      </w:r>
      <w:r w:rsidRPr="008F61E6">
        <w:rPr>
          <w:rFonts w:ascii="Times New Roman" w:hAnsi="Times New Roman"/>
          <w:b w:val="0"/>
          <w:i w:val="0"/>
          <w:color w:val="000000"/>
        </w:rPr>
        <w:t xml:space="preserve"> </w:t>
      </w:r>
      <w:r>
        <w:rPr>
          <w:rFonts w:ascii="Times New Roman" w:hAnsi="Times New Roman"/>
          <w:b w:val="0"/>
          <w:i w:val="0"/>
          <w:color w:val="000000"/>
        </w:rPr>
        <w:t>Усть-Луковского сельсовета Ордынского района Новосибирской области</w:t>
      </w:r>
      <w:r w:rsidRPr="008F61E6">
        <w:rPr>
          <w:rFonts w:ascii="Times New Roman" w:hAnsi="Times New Roman"/>
          <w:b w:val="0"/>
          <w:i w:val="0"/>
          <w:color w:val="000000"/>
        </w:rPr>
        <w:t xml:space="preserve"> их целевые значения, а также индикативные показатели данного муниципального контроля согласно </w:t>
      </w:r>
      <w:hyperlink r:id="rId6" w:history="1">
        <w:r w:rsidRPr="008F61E6">
          <w:rPr>
            <w:rFonts w:ascii="Times New Roman" w:hAnsi="Times New Roman"/>
            <w:b w:val="0"/>
            <w:i w:val="0"/>
            <w:color w:val="000000"/>
          </w:rPr>
          <w:t>Приложению</w:t>
        </w:r>
      </w:hyperlink>
      <w:r>
        <w:rPr>
          <w:rFonts w:ascii="Times New Roman" w:hAnsi="Times New Roman"/>
          <w:b w:val="0"/>
          <w:i w:val="0"/>
          <w:color w:val="000000"/>
        </w:rPr>
        <w:t xml:space="preserve"> № 2</w:t>
      </w:r>
      <w:r w:rsidRPr="008F61E6">
        <w:rPr>
          <w:rFonts w:ascii="Times New Roman" w:hAnsi="Times New Roman"/>
          <w:b w:val="0"/>
          <w:i w:val="0"/>
          <w:color w:val="000000"/>
        </w:rPr>
        <w:t xml:space="preserve"> к настоящему решению.</w:t>
      </w:r>
    </w:p>
    <w:p w:rsidR="008F61E6" w:rsidRPr="008F61E6" w:rsidRDefault="008F61E6" w:rsidP="008F61E6">
      <w:r>
        <w:t xml:space="preserve"> </w:t>
      </w:r>
    </w:p>
    <w:p w:rsidR="00C460BE" w:rsidRPr="00C460BE" w:rsidRDefault="00A95499" w:rsidP="00C460BE">
      <w:pPr>
        <w:pStyle w:val="2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0"/>
        </w:rPr>
        <w:t>3</w:t>
      </w:r>
      <w:r w:rsidR="00C460BE" w:rsidRPr="00C460BE">
        <w:rPr>
          <w:rFonts w:ascii="Times New Roman" w:hAnsi="Times New Roman"/>
          <w:b w:val="0"/>
          <w:bCs w:val="0"/>
          <w:i w:val="0"/>
          <w:iCs w:val="0"/>
          <w:color w:val="000000"/>
        </w:rPr>
        <w:t xml:space="preserve">. </w:t>
      </w:r>
      <w:r w:rsidR="00C460BE" w:rsidRPr="00C460BE">
        <w:rPr>
          <w:rFonts w:ascii="Times New Roman" w:hAnsi="Times New Roman"/>
          <w:b w:val="0"/>
          <w:bCs w:val="0"/>
          <w:i w:val="0"/>
          <w:iCs w:val="0"/>
        </w:rPr>
        <w:t>Настоящее решение вступает в силу со дня его опубл</w:t>
      </w:r>
      <w:r w:rsidR="008F61E6">
        <w:rPr>
          <w:rFonts w:ascii="Times New Roman" w:hAnsi="Times New Roman"/>
          <w:b w:val="0"/>
          <w:bCs w:val="0"/>
          <w:i w:val="0"/>
          <w:iCs w:val="0"/>
        </w:rPr>
        <w:t>икования в пер</w:t>
      </w:r>
      <w:r w:rsidR="00C460BE" w:rsidRPr="00C460BE">
        <w:rPr>
          <w:rFonts w:ascii="Times New Roman" w:hAnsi="Times New Roman"/>
          <w:b w:val="0"/>
          <w:bCs w:val="0"/>
          <w:i w:val="0"/>
          <w:iCs w:val="0"/>
        </w:rPr>
        <w:t>и</w:t>
      </w:r>
      <w:r w:rsidR="007B4CD1">
        <w:rPr>
          <w:rFonts w:ascii="Times New Roman" w:hAnsi="Times New Roman"/>
          <w:b w:val="0"/>
          <w:bCs w:val="0"/>
          <w:i w:val="0"/>
          <w:iCs w:val="0"/>
        </w:rPr>
        <w:t>одического печатного издания «Вестник» и</w:t>
      </w:r>
      <w:r w:rsidR="00C460BE" w:rsidRPr="00C460BE">
        <w:rPr>
          <w:rFonts w:ascii="Times New Roman" w:hAnsi="Times New Roman"/>
          <w:b w:val="0"/>
          <w:bCs w:val="0"/>
          <w:i w:val="0"/>
          <w:iCs w:val="0"/>
        </w:rPr>
        <w:t xml:space="preserve"> на официальном сайте </w:t>
      </w:r>
      <w:r w:rsidR="007B4CD1">
        <w:rPr>
          <w:rFonts w:ascii="Times New Roman" w:hAnsi="Times New Roman"/>
          <w:b w:val="0"/>
          <w:bCs w:val="0"/>
          <w:i w:val="0"/>
          <w:iCs w:val="0"/>
        </w:rPr>
        <w:t>Усть-Луковского сельсовета Ордынского района Новосибирской области</w:t>
      </w:r>
      <w:proofErr w:type="gramStart"/>
      <w:r w:rsidR="007B4CD1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7B4CD1">
        <w:rPr>
          <w:rFonts w:ascii="Times New Roman" w:hAnsi="Times New Roman"/>
          <w:b w:val="0"/>
          <w:bCs w:val="0"/>
          <w:i w:val="0"/>
          <w:iCs w:val="0"/>
          <w:color w:val="000000"/>
        </w:rPr>
        <w:t>.</w:t>
      </w:r>
      <w:proofErr w:type="gramEnd"/>
    </w:p>
    <w:p w:rsidR="00C460BE" w:rsidRDefault="00C460BE" w:rsidP="00C46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CD1" w:rsidRDefault="007B4CD1" w:rsidP="00C46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CD1" w:rsidRDefault="007B4CD1" w:rsidP="007B4CD1">
      <w:pPr>
        <w:pStyle w:val="a4"/>
        <w:rPr>
          <w:rFonts w:ascii="Times New Roman" w:hAnsi="Times New Roman" w:cs="Times New Roman"/>
          <w:sz w:val="28"/>
          <w:szCs w:val="28"/>
        </w:rPr>
      </w:pPr>
      <w:r w:rsidRPr="007B4CD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</w:t>
      </w:r>
      <w:r w:rsidRPr="007B4CD1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B4CD1" w:rsidRPr="007B4CD1" w:rsidRDefault="007B4CD1" w:rsidP="007B4CD1">
      <w:pPr>
        <w:pStyle w:val="a4"/>
        <w:rPr>
          <w:rFonts w:ascii="Times New Roman" w:hAnsi="Times New Roman" w:cs="Times New Roman"/>
          <w:sz w:val="28"/>
          <w:szCs w:val="28"/>
        </w:rPr>
      </w:pPr>
      <w:r w:rsidRPr="007B4CD1">
        <w:rPr>
          <w:rFonts w:ascii="Times New Roman" w:hAnsi="Times New Roman" w:cs="Times New Roman"/>
          <w:sz w:val="28"/>
          <w:szCs w:val="28"/>
        </w:rPr>
        <w:t xml:space="preserve">Усть-Луковского сельсовета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B4CD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7B4CD1" w:rsidRPr="007B4CD1" w:rsidRDefault="007B4CD1" w:rsidP="007B4CD1">
      <w:pPr>
        <w:pStyle w:val="a4"/>
        <w:rPr>
          <w:rFonts w:ascii="Times New Roman" w:hAnsi="Times New Roman" w:cs="Times New Roman"/>
          <w:sz w:val="28"/>
          <w:szCs w:val="28"/>
        </w:rPr>
      </w:pPr>
      <w:r w:rsidRPr="007B4CD1">
        <w:rPr>
          <w:rFonts w:ascii="Times New Roman" w:hAnsi="Times New Roman" w:cs="Times New Roman"/>
          <w:sz w:val="28"/>
          <w:szCs w:val="28"/>
        </w:rPr>
        <w:t xml:space="preserve">Ордынского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Усть-Луковского сельсовета        </w:t>
      </w:r>
    </w:p>
    <w:p w:rsidR="007B4CD1" w:rsidRPr="007B4CD1" w:rsidRDefault="007B4CD1" w:rsidP="007B4CD1">
      <w:pPr>
        <w:pStyle w:val="a4"/>
        <w:rPr>
          <w:rFonts w:ascii="Times New Roman" w:hAnsi="Times New Roman" w:cs="Times New Roman"/>
          <w:sz w:val="28"/>
          <w:szCs w:val="28"/>
        </w:rPr>
      </w:pPr>
      <w:r w:rsidRPr="007B4CD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t xml:space="preserve">                                               </w:t>
      </w:r>
      <w:r w:rsidRPr="007B4CD1">
        <w:rPr>
          <w:rFonts w:ascii="Times New Roman" w:hAnsi="Times New Roman" w:cs="Times New Roman"/>
          <w:sz w:val="28"/>
          <w:szCs w:val="28"/>
        </w:rPr>
        <w:t xml:space="preserve">Ордынского района         </w:t>
      </w:r>
    </w:p>
    <w:p w:rsidR="007B4CD1" w:rsidRPr="007B4CD1" w:rsidRDefault="007B4CD1" w:rsidP="007B4CD1">
      <w:pPr>
        <w:pStyle w:val="a4"/>
        <w:rPr>
          <w:rFonts w:ascii="Times New Roman" w:hAnsi="Times New Roman" w:cs="Times New Roman"/>
          <w:sz w:val="28"/>
          <w:szCs w:val="28"/>
        </w:rPr>
      </w:pPr>
      <w:r w:rsidRPr="007B4C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7B4CD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B4CD1" w:rsidRDefault="007B4CD1" w:rsidP="00C46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CD1" w:rsidRDefault="007B4CD1" w:rsidP="00C46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CD1" w:rsidRPr="007B4CD1" w:rsidRDefault="007B4CD1" w:rsidP="00C460B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_________________В.Г.Вергун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_________________И.А.Свибович</w:t>
      </w:r>
      <w:proofErr w:type="spellEnd"/>
    </w:p>
    <w:p w:rsidR="007B4CD1" w:rsidRPr="007B4CD1" w:rsidRDefault="007B4CD1" w:rsidP="00C46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CD1" w:rsidRDefault="007B4CD1" w:rsidP="00C46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CD1" w:rsidRDefault="007B4CD1" w:rsidP="00C46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CD1" w:rsidRDefault="007B4CD1" w:rsidP="00C46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CD1" w:rsidRDefault="007B4CD1" w:rsidP="00C46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CD1" w:rsidRDefault="007B4CD1" w:rsidP="00C46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CD1" w:rsidRDefault="007B4CD1" w:rsidP="00C46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CD1" w:rsidRDefault="007B4CD1" w:rsidP="00C46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CD1" w:rsidRDefault="007B4CD1" w:rsidP="00C46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CD1" w:rsidRDefault="007B4CD1" w:rsidP="00C46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CD1" w:rsidRDefault="007B4CD1" w:rsidP="00C46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CD1" w:rsidRDefault="007B4CD1" w:rsidP="00C46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CD1" w:rsidRDefault="007B4CD1" w:rsidP="00C46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CD1" w:rsidRDefault="007B4CD1" w:rsidP="00C46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150" w:rsidRDefault="00EF1150" w:rsidP="00C46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150" w:rsidRDefault="00EF1150" w:rsidP="00C46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CD1" w:rsidRDefault="007B4CD1" w:rsidP="00C46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CD1" w:rsidRPr="00C460BE" w:rsidRDefault="007B4CD1" w:rsidP="00C46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CD1" w:rsidRPr="007B4CD1" w:rsidRDefault="007B4CD1" w:rsidP="007B4CD1">
      <w:pPr>
        <w:pStyle w:val="a4"/>
        <w:jc w:val="right"/>
        <w:rPr>
          <w:rFonts w:ascii="Times New Roman" w:hAnsi="Times New Roman" w:cs="Times New Roman"/>
        </w:rPr>
      </w:pPr>
      <w:r w:rsidRPr="007B4CD1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7B4CD1" w:rsidRDefault="007B4CD1" w:rsidP="007B4CD1">
      <w:pPr>
        <w:pStyle w:val="a4"/>
        <w:jc w:val="right"/>
        <w:rPr>
          <w:rFonts w:ascii="Times New Roman" w:hAnsi="Times New Roman" w:cs="Times New Roman"/>
        </w:rPr>
      </w:pPr>
      <w:r w:rsidRPr="007B4CD1">
        <w:rPr>
          <w:rFonts w:ascii="Times New Roman" w:hAnsi="Times New Roman" w:cs="Times New Roman"/>
        </w:rPr>
        <w:t>к решению Совета депутатов</w:t>
      </w:r>
    </w:p>
    <w:p w:rsidR="007B4CD1" w:rsidRDefault="007B4CD1" w:rsidP="007B4CD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Усть-Луковского сельсовета</w:t>
      </w:r>
    </w:p>
    <w:p w:rsidR="007B4CD1" w:rsidRDefault="007B4CD1" w:rsidP="007B4CD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Ордынского района </w:t>
      </w:r>
    </w:p>
    <w:p w:rsidR="007B4CD1" w:rsidRPr="007B4CD1" w:rsidRDefault="007B4CD1" w:rsidP="007B4CD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7B4CD1" w:rsidRPr="007B4CD1" w:rsidRDefault="007B4CD1" w:rsidP="007B4CD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 февраля</w:t>
      </w:r>
      <w:r w:rsidRPr="007B4CD1">
        <w:rPr>
          <w:rFonts w:ascii="Times New Roman" w:hAnsi="Times New Roman" w:cs="Times New Roman"/>
        </w:rPr>
        <w:t xml:space="preserve"> 2022 г. N ______</w:t>
      </w:r>
    </w:p>
    <w:p w:rsidR="007B4CD1" w:rsidRPr="00C460BE" w:rsidRDefault="007B4CD1" w:rsidP="007B4C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CD1" w:rsidRPr="00C460BE" w:rsidRDefault="007B4CD1" w:rsidP="007B4CD1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i w:val="0"/>
          <w:iCs w:val="0"/>
          <w:color w:val="000000"/>
        </w:rPr>
      </w:pPr>
      <w:r w:rsidRPr="00C460BE">
        <w:rPr>
          <w:rFonts w:ascii="Times New Roman" w:hAnsi="Times New Roman"/>
          <w:i w:val="0"/>
          <w:iCs w:val="0"/>
          <w:color w:val="000000"/>
        </w:rPr>
        <w:t>Перечень</w:t>
      </w:r>
    </w:p>
    <w:p w:rsidR="007B4CD1" w:rsidRPr="00C460BE" w:rsidRDefault="007B4CD1" w:rsidP="007B4CD1">
      <w:pPr>
        <w:pStyle w:val="2"/>
        <w:keepNext w:val="0"/>
        <w:autoSpaceDE w:val="0"/>
        <w:autoSpaceDN w:val="0"/>
        <w:adjustRightInd w:val="0"/>
        <w:spacing w:before="0"/>
        <w:jc w:val="center"/>
      </w:pPr>
      <w:r w:rsidRPr="00C460BE">
        <w:rPr>
          <w:rFonts w:ascii="Times New Roman" w:hAnsi="Times New Roman"/>
          <w:i w:val="0"/>
          <w:iCs w:val="0"/>
          <w:color w:val="000000"/>
        </w:rPr>
        <w:t xml:space="preserve">ключевых показателей и их целевых значений, а также  индикативных показателей муниципального контроля в сфере благоустройства на территории </w:t>
      </w:r>
      <w:r>
        <w:rPr>
          <w:rFonts w:ascii="Times New Roman" w:hAnsi="Times New Roman"/>
          <w:i w:val="0"/>
          <w:iCs w:val="0"/>
          <w:color w:val="000000"/>
        </w:rPr>
        <w:t>Усть-Луковского сельсовета Ордынского района Новосибирской области</w:t>
      </w:r>
    </w:p>
    <w:p w:rsidR="007B4CD1" w:rsidRPr="00C460BE" w:rsidRDefault="007B4CD1" w:rsidP="007B4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60BE">
        <w:rPr>
          <w:rFonts w:ascii="Times New Roman" w:hAnsi="Times New Roman" w:cs="Times New Roman"/>
          <w:sz w:val="28"/>
          <w:szCs w:val="28"/>
        </w:rPr>
        <w:t>1. Ключевые показатели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0BE">
        <w:rPr>
          <w:rFonts w:ascii="Times New Roman" w:hAnsi="Times New Roman" w:cs="Times New Roman"/>
          <w:sz w:val="28"/>
          <w:szCs w:val="28"/>
        </w:rPr>
        <w:t xml:space="preserve"> и их целевые значения: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946"/>
        <w:gridCol w:w="1417"/>
      </w:tblGrid>
      <w:tr w:rsidR="007B4CD1" w:rsidRPr="00C460BE" w:rsidTr="00F905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C460BE" w:rsidRDefault="007B4CD1" w:rsidP="00F9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C460BE" w:rsidRDefault="007B4CD1" w:rsidP="00F9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Ключевые показатели муниципального контроля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C460BE" w:rsidRDefault="007B4CD1" w:rsidP="00F9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</w:p>
        </w:tc>
      </w:tr>
      <w:tr w:rsidR="007B4CD1" w:rsidRPr="00C460BE" w:rsidTr="00F905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C460BE" w:rsidRDefault="007B4CD1" w:rsidP="00F9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C460BE" w:rsidRDefault="007B4CD1" w:rsidP="00F90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C460BE" w:rsidRDefault="007B4CD1" w:rsidP="00F9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7B4CD1" w:rsidRPr="00C460BE" w:rsidTr="00F905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C460BE" w:rsidRDefault="007B4CD1" w:rsidP="00F9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C460BE" w:rsidRDefault="007B4CD1" w:rsidP="00F90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C460BE" w:rsidRDefault="007B4CD1" w:rsidP="00F9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B4CD1" w:rsidRPr="00C460BE" w:rsidTr="00F905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C460BE" w:rsidRDefault="007B4CD1" w:rsidP="00F9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C460BE" w:rsidRDefault="007B4CD1" w:rsidP="00F90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C460BE" w:rsidRDefault="007B4CD1" w:rsidP="00F9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B4CD1" w:rsidRPr="00C460BE" w:rsidTr="00F905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C460BE" w:rsidRDefault="007B4CD1" w:rsidP="00F9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C460BE" w:rsidRDefault="007B4CD1" w:rsidP="00F90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C460BE" w:rsidRDefault="007B4CD1" w:rsidP="00F9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7B4CD1" w:rsidRPr="00C460BE" w:rsidTr="00F905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C460BE" w:rsidRDefault="007B4CD1" w:rsidP="00F9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C460BE" w:rsidRDefault="007B4CD1" w:rsidP="00F905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Доля вынесенных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1" w:rsidRPr="00C460BE" w:rsidRDefault="007B4CD1" w:rsidP="00F9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</w:tbl>
    <w:p w:rsidR="007B4CD1" w:rsidRDefault="007B4CD1" w:rsidP="007B4CD1">
      <w:pPr>
        <w:pStyle w:val="1"/>
        <w:ind w:right="-185"/>
        <w:rPr>
          <w:sz w:val="28"/>
          <w:szCs w:val="28"/>
        </w:rPr>
      </w:pPr>
    </w:p>
    <w:p w:rsidR="00A95499" w:rsidRPr="00C460BE" w:rsidRDefault="00A95499" w:rsidP="007B4CD1">
      <w:pPr>
        <w:pStyle w:val="1"/>
        <w:ind w:right="-185"/>
        <w:rPr>
          <w:sz w:val="28"/>
          <w:szCs w:val="28"/>
        </w:rPr>
      </w:pPr>
    </w:p>
    <w:p w:rsidR="007B4CD1" w:rsidRPr="00C460BE" w:rsidRDefault="007B4CD1" w:rsidP="007B4CD1">
      <w:pPr>
        <w:pStyle w:val="1"/>
        <w:ind w:right="-185"/>
        <w:jc w:val="both"/>
        <w:rPr>
          <w:sz w:val="28"/>
          <w:szCs w:val="28"/>
        </w:rPr>
      </w:pPr>
      <w:r w:rsidRPr="00C460BE">
        <w:rPr>
          <w:sz w:val="28"/>
          <w:szCs w:val="28"/>
        </w:rPr>
        <w:lastRenderedPageBreak/>
        <w:t>2. Индикативные показатели муниципального контроля в сфере благоустройства</w:t>
      </w:r>
      <w:r w:rsidRPr="00C460BE">
        <w:rPr>
          <w:color w:val="000000"/>
          <w:sz w:val="28"/>
          <w:szCs w:val="28"/>
        </w:rPr>
        <w:t xml:space="preserve"> на территории </w:t>
      </w:r>
      <w:r w:rsidR="00A95499">
        <w:rPr>
          <w:color w:val="000000"/>
          <w:sz w:val="28"/>
          <w:szCs w:val="28"/>
        </w:rPr>
        <w:t>Усть-Луковского сельсовета Ордынского района Новосибирской области:</w:t>
      </w:r>
    </w:p>
    <w:tbl>
      <w:tblPr>
        <w:tblW w:w="99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"/>
        <w:gridCol w:w="2694"/>
        <w:gridCol w:w="1134"/>
        <w:gridCol w:w="2914"/>
        <w:gridCol w:w="669"/>
        <w:gridCol w:w="1993"/>
      </w:tblGrid>
      <w:tr w:rsidR="007B4CD1" w:rsidRPr="00C460BE" w:rsidTr="00F9054F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показатели, характеризующие параметры</w:t>
            </w:r>
          </w:p>
          <w:p w:rsidR="007B4CD1" w:rsidRPr="00C460BE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проведенных мероприятий</w:t>
            </w:r>
          </w:p>
        </w:tc>
      </w:tr>
      <w:tr w:rsidR="007B4CD1" w:rsidRPr="00C460BE" w:rsidTr="00F9054F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Выполняемость внеплановых проверок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Ввн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= (</w:t>
            </w: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Ввн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- выполняемость внеплановых проверок</w:t>
            </w:r>
          </w:p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проведенных внеплановых проверок (ед.)</w:t>
            </w:r>
          </w:p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Письма и жалобы, поступившие в Контрольный орган</w:t>
            </w:r>
          </w:p>
        </w:tc>
      </w:tr>
      <w:tr w:rsidR="007B4CD1" w:rsidRPr="00C460BE" w:rsidTr="00F9054F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100 / </w:t>
            </w: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жалоб (ед.)</w:t>
            </w:r>
          </w:p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проведенных проверок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4CD1" w:rsidRPr="00C460BE" w:rsidTr="00F9054F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100 / </w:t>
            </w: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проверок, признанных недействительными (ед.)</w:t>
            </w:r>
          </w:p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4CD1" w:rsidRPr="00C460BE" w:rsidTr="00F9054F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100 / </w:t>
            </w: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По - проверки, не проведенные по причине отсутствия проверяемого лица (ед.)</w:t>
            </w:r>
          </w:p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4CD1" w:rsidRPr="00C460BE" w:rsidTr="00F9054F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Кзо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100 / </w:t>
            </w: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Кпз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Кзо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заявлений, по которым пришел отказ в согласовании (ед.)</w:t>
            </w:r>
          </w:p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Кпз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поданных на согласование заявлений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4CD1" w:rsidRPr="00C460BE" w:rsidTr="00F9054F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Кнм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100 / </w:t>
            </w: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 нм - количество материалов, направленных в уполномоченные органы (ед.)</w:t>
            </w:r>
          </w:p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выявленных нарушений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4CD1" w:rsidRPr="00C460BE" w:rsidTr="00F9054F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 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4CD1" w:rsidRPr="00C460BE" w:rsidTr="00F9054F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7B4CD1" w:rsidRPr="00C460BE" w:rsidTr="00F9054F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 Чел.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4CD1" w:rsidRPr="00C460BE" w:rsidTr="00F9054F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Кр=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Нк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контрольных мероприятий (ед.)</w:t>
            </w:r>
          </w:p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работников органа муниципального контроля (ед.)</w:t>
            </w:r>
          </w:p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Нк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- нагрузка на 1 работника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4CD1" w:rsidRPr="00C460BE" w:rsidRDefault="007B4CD1" w:rsidP="00F9054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B4CD1" w:rsidRPr="00C460BE" w:rsidRDefault="007B4CD1" w:rsidP="007B4CD1">
      <w:pPr>
        <w:pStyle w:val="1"/>
        <w:ind w:right="-185"/>
        <w:jc w:val="both"/>
        <w:rPr>
          <w:sz w:val="28"/>
          <w:szCs w:val="28"/>
        </w:rPr>
      </w:pPr>
    </w:p>
    <w:p w:rsidR="00A95499" w:rsidRDefault="00A95499" w:rsidP="00C460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95499" w:rsidRPr="007B4CD1" w:rsidRDefault="00A95499" w:rsidP="00A95499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A95499" w:rsidRDefault="00A95499" w:rsidP="00A95499">
      <w:pPr>
        <w:pStyle w:val="a4"/>
        <w:jc w:val="right"/>
        <w:rPr>
          <w:rFonts w:ascii="Times New Roman" w:hAnsi="Times New Roman" w:cs="Times New Roman"/>
        </w:rPr>
      </w:pPr>
      <w:r w:rsidRPr="007B4CD1">
        <w:rPr>
          <w:rFonts w:ascii="Times New Roman" w:hAnsi="Times New Roman" w:cs="Times New Roman"/>
        </w:rPr>
        <w:t>к решению Совета депутатов</w:t>
      </w:r>
    </w:p>
    <w:p w:rsidR="00A95499" w:rsidRDefault="00A95499" w:rsidP="00A95499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Усть-Луковского сельсовета</w:t>
      </w:r>
    </w:p>
    <w:p w:rsidR="00A95499" w:rsidRDefault="00A95499" w:rsidP="00A95499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Ордынского района </w:t>
      </w:r>
    </w:p>
    <w:p w:rsidR="00A95499" w:rsidRPr="007B4CD1" w:rsidRDefault="00A95499" w:rsidP="00A95499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A95499" w:rsidRPr="007B4CD1" w:rsidRDefault="00A95499" w:rsidP="00A95499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 февраля</w:t>
      </w:r>
      <w:r w:rsidRPr="007B4CD1">
        <w:rPr>
          <w:rFonts w:ascii="Times New Roman" w:hAnsi="Times New Roman" w:cs="Times New Roman"/>
        </w:rPr>
        <w:t xml:space="preserve"> 2022 г. N ______</w:t>
      </w:r>
    </w:p>
    <w:p w:rsidR="00C460BE" w:rsidRPr="00C460BE" w:rsidRDefault="00C460BE" w:rsidP="00C460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460BE" w:rsidRPr="00C460BE" w:rsidRDefault="00C460BE" w:rsidP="00C460BE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i w:val="0"/>
          <w:iCs w:val="0"/>
          <w:color w:val="000000"/>
        </w:rPr>
      </w:pPr>
      <w:r w:rsidRPr="00C460BE">
        <w:rPr>
          <w:rFonts w:ascii="Times New Roman" w:hAnsi="Times New Roman"/>
          <w:i w:val="0"/>
          <w:iCs w:val="0"/>
          <w:color w:val="000000"/>
        </w:rPr>
        <w:t>Перечень</w:t>
      </w:r>
    </w:p>
    <w:p w:rsidR="00C460BE" w:rsidRPr="00C460BE" w:rsidRDefault="00C460BE" w:rsidP="00C460BE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i w:val="0"/>
          <w:iCs w:val="0"/>
          <w:color w:val="000000"/>
        </w:rPr>
      </w:pPr>
      <w:r w:rsidRPr="00C460BE">
        <w:rPr>
          <w:rFonts w:ascii="Times New Roman" w:hAnsi="Times New Roman"/>
          <w:i w:val="0"/>
          <w:iCs w:val="0"/>
          <w:color w:val="000000"/>
        </w:rPr>
        <w:t xml:space="preserve">ключевых показателей и их целевых значений, а также  индикативных показателей муниципального жилищного контроля </w:t>
      </w:r>
      <w:r w:rsidR="00A95499">
        <w:rPr>
          <w:rFonts w:ascii="Times New Roman" w:hAnsi="Times New Roman"/>
          <w:i w:val="0"/>
          <w:iCs w:val="0"/>
          <w:color w:val="000000"/>
        </w:rPr>
        <w:t>на территории Усть-Луковского сельсовета Ордынского района Новосибирской области</w:t>
      </w:r>
    </w:p>
    <w:p w:rsidR="00C460BE" w:rsidRPr="00C460BE" w:rsidRDefault="00C460BE" w:rsidP="00C460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0BE">
        <w:rPr>
          <w:rFonts w:ascii="Times New Roman" w:hAnsi="Times New Roman" w:cs="Times New Roman"/>
          <w:sz w:val="28"/>
          <w:szCs w:val="28"/>
        </w:rPr>
        <w:t>1. Ключевые показатели муниципального контроля и их целевые значения: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946"/>
        <w:gridCol w:w="1417"/>
      </w:tblGrid>
      <w:tr w:rsidR="00C460BE" w:rsidRPr="00C460BE" w:rsidTr="00F37FD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C460BE" w:rsidRDefault="00C460BE" w:rsidP="00F3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C460BE" w:rsidRDefault="00C460BE" w:rsidP="00F3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Ключевые показатели муниципального контроля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C460BE" w:rsidRDefault="00C460BE" w:rsidP="00F3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</w:p>
        </w:tc>
      </w:tr>
      <w:tr w:rsidR="00C460BE" w:rsidRPr="00C460BE" w:rsidTr="00F37FD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C460BE" w:rsidRDefault="00C460BE" w:rsidP="00F3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C460BE" w:rsidRDefault="00C460BE" w:rsidP="00F3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C460BE" w:rsidRDefault="00C460BE" w:rsidP="00F3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C460BE" w:rsidRPr="00C460BE" w:rsidTr="00F37FD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C460BE" w:rsidRDefault="00C460BE" w:rsidP="00F3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C460BE" w:rsidRDefault="00C460BE" w:rsidP="00F3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C460BE" w:rsidRDefault="00C460BE" w:rsidP="00F3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460BE" w:rsidRPr="00C460BE" w:rsidTr="00F37FD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C460BE" w:rsidRDefault="00C460BE" w:rsidP="00F3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C460BE" w:rsidRDefault="00C460BE" w:rsidP="00F3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C460BE" w:rsidRDefault="00C460BE" w:rsidP="00F3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460BE" w:rsidRPr="00C460BE" w:rsidTr="00F37FD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C460BE" w:rsidRDefault="00C460BE" w:rsidP="00F3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C460BE" w:rsidRDefault="00C460BE" w:rsidP="00F3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C460BE" w:rsidRDefault="00C460BE" w:rsidP="00F3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C460BE" w:rsidRPr="00C460BE" w:rsidTr="00F37FD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C460BE" w:rsidRDefault="00C460BE" w:rsidP="00F3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C460BE" w:rsidRDefault="00C460BE" w:rsidP="00F3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Доля вынесенных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E" w:rsidRPr="00C460BE" w:rsidRDefault="00C460BE" w:rsidP="00F37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</w:tbl>
    <w:p w:rsidR="00A95499" w:rsidRDefault="00A95499" w:rsidP="00C460BE">
      <w:pPr>
        <w:pStyle w:val="1"/>
        <w:ind w:right="-185"/>
        <w:jc w:val="both"/>
        <w:rPr>
          <w:sz w:val="28"/>
          <w:szCs w:val="28"/>
        </w:rPr>
      </w:pPr>
    </w:p>
    <w:p w:rsidR="00A95499" w:rsidRDefault="00A95499" w:rsidP="00C460BE">
      <w:pPr>
        <w:pStyle w:val="1"/>
        <w:ind w:right="-185"/>
        <w:jc w:val="both"/>
        <w:rPr>
          <w:sz w:val="28"/>
          <w:szCs w:val="28"/>
        </w:rPr>
      </w:pPr>
    </w:p>
    <w:p w:rsidR="00A95499" w:rsidRDefault="00A95499" w:rsidP="00C460BE">
      <w:pPr>
        <w:pStyle w:val="1"/>
        <w:ind w:right="-185"/>
        <w:jc w:val="both"/>
        <w:rPr>
          <w:sz w:val="28"/>
          <w:szCs w:val="28"/>
        </w:rPr>
      </w:pPr>
    </w:p>
    <w:p w:rsidR="00C460BE" w:rsidRPr="00C460BE" w:rsidRDefault="00C460BE" w:rsidP="00C460BE">
      <w:pPr>
        <w:pStyle w:val="1"/>
        <w:ind w:right="-185"/>
        <w:jc w:val="both"/>
        <w:rPr>
          <w:sz w:val="28"/>
          <w:szCs w:val="28"/>
        </w:rPr>
      </w:pPr>
      <w:r w:rsidRPr="00C460BE">
        <w:rPr>
          <w:sz w:val="28"/>
          <w:szCs w:val="28"/>
        </w:rPr>
        <w:lastRenderedPageBreak/>
        <w:t>2. Индикативные показатели муниципального жилищного контроля</w:t>
      </w:r>
      <w:r w:rsidR="00A95499">
        <w:rPr>
          <w:sz w:val="28"/>
          <w:szCs w:val="28"/>
        </w:rPr>
        <w:t xml:space="preserve"> </w:t>
      </w:r>
      <w:r w:rsidR="00A95499" w:rsidRPr="00C460BE">
        <w:rPr>
          <w:color w:val="000000"/>
          <w:sz w:val="28"/>
          <w:szCs w:val="28"/>
        </w:rPr>
        <w:t xml:space="preserve">на территории </w:t>
      </w:r>
      <w:r w:rsidR="00A95499">
        <w:rPr>
          <w:color w:val="000000"/>
          <w:sz w:val="28"/>
          <w:szCs w:val="28"/>
        </w:rPr>
        <w:t>Усть-Луковского сельсовета Ордынского района Новосибирской области</w:t>
      </w:r>
      <w:r w:rsidRPr="00C460BE">
        <w:rPr>
          <w:sz w:val="28"/>
          <w:szCs w:val="28"/>
        </w:rPr>
        <w:t>:</w:t>
      </w:r>
    </w:p>
    <w:tbl>
      <w:tblPr>
        <w:tblW w:w="9683" w:type="dxa"/>
        <w:tblInd w:w="-148" w:type="dxa"/>
        <w:tblCellMar>
          <w:left w:w="149" w:type="dxa"/>
          <w:right w:w="106" w:type="dxa"/>
        </w:tblCellMar>
        <w:tblLook w:val="04A0"/>
      </w:tblPr>
      <w:tblGrid>
        <w:gridCol w:w="718"/>
        <w:gridCol w:w="2981"/>
        <w:gridCol w:w="1373"/>
        <w:gridCol w:w="3269"/>
        <w:gridCol w:w="1334"/>
        <w:gridCol w:w="8"/>
      </w:tblGrid>
      <w:tr w:rsidR="00C460BE" w:rsidRPr="00C460BE" w:rsidTr="00F37FDD">
        <w:trPr>
          <w:trHeight w:val="566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89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ind w:left="287" w:right="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Индикативные показатели, характеризующие параметры  проведенных мероприятий </w:t>
            </w:r>
          </w:p>
        </w:tc>
      </w:tr>
      <w:tr w:rsidR="00C460BE" w:rsidRPr="00C460BE" w:rsidTr="00F37FDD">
        <w:trPr>
          <w:gridAfter w:val="1"/>
          <w:wAfter w:w="8" w:type="dxa"/>
          <w:trHeight w:val="566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after="46" w:line="259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460BE" w:rsidRPr="00C460BE" w:rsidRDefault="00C460BE" w:rsidP="00F37FDD">
            <w:pPr>
              <w:spacing w:line="259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Порядок расчета 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Обозначения  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Целевые значения </w:t>
            </w:r>
          </w:p>
        </w:tc>
      </w:tr>
      <w:tr w:rsidR="00C460BE" w:rsidRPr="00C460BE" w:rsidTr="00F37FDD">
        <w:trPr>
          <w:gridAfter w:val="1"/>
          <w:wAfter w:w="8" w:type="dxa"/>
          <w:trHeight w:val="139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Выполняемость контрольных мероприятий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Кпм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Рпм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60BE" w:rsidRPr="00C460BE" w:rsidRDefault="00C460BE" w:rsidP="00F37FD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100% 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after="5" w:line="30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Кпм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проведенных контрольных мероприятий (ед.) </w:t>
            </w: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Рпм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распоряжений на проведение контрольных </w:t>
            </w:r>
          </w:p>
          <w:p w:rsidR="00C460BE" w:rsidRPr="00C460BE" w:rsidRDefault="00C460BE" w:rsidP="00F37FD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(ед.)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C460BE" w:rsidRPr="00C460BE" w:rsidTr="00F37FDD">
        <w:trPr>
          <w:gridAfter w:val="1"/>
          <w:wAfter w:w="8" w:type="dxa"/>
          <w:trHeight w:val="1397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Доля обжалованных контрольных мероприятий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Кмо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Кпм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60BE" w:rsidRPr="00C460BE" w:rsidRDefault="00C460BE" w:rsidP="00F37FD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100% 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after="1" w:line="3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Кпм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проведенных контрольных мероприятий (ед.) </w:t>
            </w: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Кмо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обжалованных </w:t>
            </w:r>
          </w:p>
          <w:p w:rsidR="00C460BE" w:rsidRPr="00C460BE" w:rsidRDefault="00C460BE" w:rsidP="00F37FD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контрольных мероприятий (ед.)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C460BE" w:rsidRPr="00C460BE" w:rsidTr="00F37FDD">
        <w:trPr>
          <w:gridAfter w:val="1"/>
          <w:wAfter w:w="8" w:type="dxa"/>
          <w:trHeight w:val="139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Доля контрольных мероприятий, результаты которых признаны недействительными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Кмн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Кпм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60BE" w:rsidRPr="00C460BE" w:rsidRDefault="00C460BE" w:rsidP="00F37FD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100% 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ind w:right="1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Кмн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контрольных мероприятий, признанных недействительными (ед.) </w:t>
            </w: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Кпм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проведенных контрольных мероприятий (ед.)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C460BE" w:rsidRPr="00C460BE" w:rsidTr="00F37FDD">
        <w:trPr>
          <w:gridAfter w:val="1"/>
          <w:wAfter w:w="8" w:type="dxa"/>
          <w:trHeight w:val="694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after="55" w:line="25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Доля контрольных мероприятий, которые не удалось провести в </w:t>
            </w:r>
            <w:r w:rsidRPr="00C46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связи с отсутствием </w:t>
            </w:r>
            <w:proofErr w:type="gram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контролируемого</w:t>
            </w:r>
            <w:proofErr w:type="gram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60BE" w:rsidRPr="00C460BE" w:rsidRDefault="00C460BE" w:rsidP="00F37FD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лица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Кмл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Кпм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60BE" w:rsidRPr="00C460BE" w:rsidRDefault="00C460BE" w:rsidP="00F37FD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100% 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ind w:right="8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Кмл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контрольные мероприятия, не </w:t>
            </w:r>
            <w:r w:rsidRPr="00C46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проведенные по причине отсутствия контролируемого лица (ед.) </w:t>
            </w: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Кпм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проведенных контрольных мероприятий (ед.)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% </w:t>
            </w:r>
          </w:p>
        </w:tc>
      </w:tr>
      <w:tr w:rsidR="00C460BE" w:rsidRPr="00C460BE" w:rsidTr="00F37FDD">
        <w:trPr>
          <w:gridAfter w:val="1"/>
          <w:wAfter w:w="8" w:type="dxa"/>
          <w:trHeight w:val="3475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1.5. 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Доля заявлений, направленных на согласование в прокуратуру о проведении контрольных мероприятий, в согласовании которых было </w:t>
            </w:r>
          </w:p>
          <w:p w:rsidR="00C460BE" w:rsidRPr="00C460BE" w:rsidRDefault="00C460BE" w:rsidP="00F37FD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отказано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87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Кзо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Кпз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100% </w:t>
            </w:r>
          </w:p>
          <w:p w:rsidR="00C460BE" w:rsidRPr="00C460BE" w:rsidRDefault="00C460BE" w:rsidP="00F37FDD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after="50" w:line="28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Кзо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заявлений, по которым пришел отказ в согласовании (ед.) </w:t>
            </w:r>
          </w:p>
          <w:p w:rsidR="00C460BE" w:rsidRPr="00C460BE" w:rsidRDefault="00C460BE" w:rsidP="00F37FD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Кпз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поданных на согласование заявлений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C460BE" w:rsidRPr="00C460BE" w:rsidTr="00F37FDD">
        <w:trPr>
          <w:gridAfter w:val="1"/>
          <w:wAfter w:w="8" w:type="dxa"/>
          <w:trHeight w:val="1946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1.6. 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Доля проверок, по результатам которых материалы направлены в уполномоченные для принятия решений органы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Кнм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100% 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32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Кнм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направленных материалов (ед.) </w:t>
            </w:r>
          </w:p>
          <w:p w:rsidR="00C460BE" w:rsidRPr="00C460BE" w:rsidRDefault="00C460BE" w:rsidP="00F37FD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выявленных нарушений (ед.)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C460BE" w:rsidRPr="00C460BE" w:rsidTr="00F37FDD">
        <w:trPr>
          <w:gridAfter w:val="1"/>
          <w:wAfter w:w="8" w:type="dxa"/>
          <w:trHeight w:val="1118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1.7 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профилактических мероприятий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</w:tr>
      <w:tr w:rsidR="00C460BE" w:rsidRPr="00C460BE" w:rsidTr="00F37FDD">
        <w:trPr>
          <w:gridAfter w:val="1"/>
          <w:wAfter w:w="8" w:type="dxa"/>
          <w:trHeight w:val="1946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1.8 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 о нарушении обязательных требований, поступивших в контрольный орган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</w:tr>
      <w:tr w:rsidR="00C460BE" w:rsidRPr="00C460BE" w:rsidTr="00F37FDD">
        <w:trPr>
          <w:gridAfter w:val="1"/>
          <w:wAfter w:w="8" w:type="dxa"/>
          <w:trHeight w:val="1949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1.9 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выданных предписаний об устранении нарушений обязательных требований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</w:tr>
      <w:tr w:rsidR="00C460BE" w:rsidRPr="00C460BE" w:rsidTr="00F37FDD">
        <w:trPr>
          <w:trHeight w:val="566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89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Индикативные показатели, характеризующие объем задействованных трудовых ресурсов </w:t>
            </w:r>
          </w:p>
        </w:tc>
      </w:tr>
      <w:tr w:rsidR="00C460BE" w:rsidRPr="00C460BE" w:rsidTr="00F37FDD">
        <w:trPr>
          <w:gridAfter w:val="1"/>
          <w:wAfter w:w="8" w:type="dxa"/>
          <w:trHeight w:val="1670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Нагрузка контрольных мероприятий на работников органа муниципального контроля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32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контрольных мероприятий (ед.) </w:t>
            </w:r>
          </w:p>
          <w:p w:rsidR="00C460BE" w:rsidRPr="00C460BE" w:rsidRDefault="00C460BE" w:rsidP="00F37FD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работников органа муниципального контроля (ед.)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60BE" w:rsidRPr="00C460BE" w:rsidRDefault="00C460BE" w:rsidP="00F37FD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460BE" w:rsidRPr="00C460BE" w:rsidRDefault="00C460BE" w:rsidP="00C460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0BE" w:rsidRPr="00C460BE" w:rsidRDefault="00C460BE" w:rsidP="00C460BE">
      <w:pPr>
        <w:pStyle w:val="1"/>
        <w:ind w:right="-185"/>
        <w:rPr>
          <w:sz w:val="28"/>
          <w:szCs w:val="28"/>
        </w:rPr>
      </w:pPr>
    </w:p>
    <w:p w:rsidR="00C460BE" w:rsidRPr="00C460BE" w:rsidRDefault="00C460BE" w:rsidP="00C460BE">
      <w:pPr>
        <w:pStyle w:val="1"/>
        <w:ind w:right="-185"/>
        <w:rPr>
          <w:sz w:val="28"/>
          <w:szCs w:val="28"/>
        </w:rPr>
      </w:pPr>
    </w:p>
    <w:p w:rsidR="00C460BE" w:rsidRPr="00C460BE" w:rsidRDefault="00C460BE" w:rsidP="00C460BE">
      <w:pPr>
        <w:pStyle w:val="1"/>
        <w:ind w:right="-185"/>
        <w:rPr>
          <w:sz w:val="28"/>
          <w:szCs w:val="28"/>
        </w:rPr>
      </w:pPr>
    </w:p>
    <w:p w:rsidR="00C460BE" w:rsidRPr="00C460BE" w:rsidRDefault="00C460BE" w:rsidP="00C460BE">
      <w:pPr>
        <w:pStyle w:val="1"/>
        <w:ind w:right="-185"/>
        <w:rPr>
          <w:sz w:val="28"/>
          <w:szCs w:val="28"/>
        </w:rPr>
      </w:pPr>
    </w:p>
    <w:p w:rsidR="00C460BE" w:rsidRPr="00C460BE" w:rsidRDefault="00C460BE" w:rsidP="00C460BE">
      <w:pPr>
        <w:pStyle w:val="1"/>
        <w:ind w:right="-185"/>
        <w:rPr>
          <w:sz w:val="28"/>
          <w:szCs w:val="28"/>
        </w:rPr>
      </w:pPr>
    </w:p>
    <w:p w:rsidR="00C460BE" w:rsidRPr="00C460BE" w:rsidRDefault="00C460BE" w:rsidP="00C460BE">
      <w:pPr>
        <w:pStyle w:val="1"/>
        <w:ind w:right="-185"/>
        <w:rPr>
          <w:sz w:val="28"/>
          <w:szCs w:val="28"/>
        </w:rPr>
      </w:pPr>
    </w:p>
    <w:p w:rsidR="00C460BE" w:rsidRPr="00C460BE" w:rsidRDefault="00C460BE" w:rsidP="00C460BE">
      <w:pPr>
        <w:pStyle w:val="1"/>
        <w:ind w:right="-185"/>
        <w:rPr>
          <w:sz w:val="28"/>
          <w:szCs w:val="28"/>
        </w:rPr>
      </w:pPr>
    </w:p>
    <w:p w:rsidR="00C460BE" w:rsidRPr="00C460BE" w:rsidRDefault="00C460BE" w:rsidP="00C460BE">
      <w:pPr>
        <w:pStyle w:val="1"/>
        <w:ind w:right="-185"/>
        <w:rPr>
          <w:sz w:val="28"/>
          <w:szCs w:val="28"/>
        </w:rPr>
      </w:pPr>
    </w:p>
    <w:p w:rsidR="00C460BE" w:rsidRPr="00C460BE" w:rsidRDefault="00C460BE" w:rsidP="00C460BE">
      <w:pPr>
        <w:pStyle w:val="1"/>
        <w:ind w:right="-185"/>
        <w:rPr>
          <w:sz w:val="28"/>
          <w:szCs w:val="28"/>
        </w:rPr>
      </w:pPr>
    </w:p>
    <w:p w:rsidR="00C460BE" w:rsidRPr="00C460BE" w:rsidRDefault="00C460BE" w:rsidP="00C460BE">
      <w:pPr>
        <w:pStyle w:val="1"/>
        <w:ind w:right="-185"/>
        <w:rPr>
          <w:sz w:val="28"/>
          <w:szCs w:val="28"/>
        </w:rPr>
      </w:pPr>
    </w:p>
    <w:p w:rsidR="00C460BE" w:rsidRPr="00C460BE" w:rsidRDefault="00C460BE" w:rsidP="00C460BE">
      <w:pPr>
        <w:pStyle w:val="1"/>
        <w:ind w:right="-185"/>
        <w:rPr>
          <w:sz w:val="28"/>
          <w:szCs w:val="28"/>
        </w:rPr>
      </w:pPr>
    </w:p>
    <w:p w:rsidR="00C460BE" w:rsidRPr="00C460BE" w:rsidRDefault="00C460BE" w:rsidP="00C460BE">
      <w:pPr>
        <w:pStyle w:val="1"/>
        <w:ind w:right="-185"/>
        <w:rPr>
          <w:sz w:val="28"/>
          <w:szCs w:val="28"/>
        </w:rPr>
      </w:pPr>
    </w:p>
    <w:p w:rsidR="00C460BE" w:rsidRPr="00C460BE" w:rsidRDefault="00C460BE" w:rsidP="00C460BE">
      <w:pPr>
        <w:pStyle w:val="1"/>
        <w:ind w:right="-185"/>
        <w:rPr>
          <w:sz w:val="28"/>
          <w:szCs w:val="28"/>
        </w:rPr>
      </w:pPr>
    </w:p>
    <w:p w:rsidR="00C460BE" w:rsidRPr="00C460BE" w:rsidRDefault="00C460BE" w:rsidP="00C460BE">
      <w:pPr>
        <w:pStyle w:val="1"/>
        <w:ind w:right="-185"/>
        <w:rPr>
          <w:sz w:val="28"/>
          <w:szCs w:val="28"/>
        </w:rPr>
      </w:pPr>
    </w:p>
    <w:p w:rsidR="00C460BE" w:rsidRPr="00C460BE" w:rsidRDefault="00C460BE" w:rsidP="00C460BE">
      <w:pPr>
        <w:pStyle w:val="1"/>
        <w:ind w:right="-185"/>
        <w:rPr>
          <w:sz w:val="28"/>
          <w:szCs w:val="28"/>
        </w:rPr>
      </w:pPr>
    </w:p>
    <w:sectPr w:rsidR="00C460BE" w:rsidRPr="00C460BE" w:rsidSect="0069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0BE"/>
    <w:rsid w:val="00692E24"/>
    <w:rsid w:val="007B4CD1"/>
    <w:rsid w:val="008F61E6"/>
    <w:rsid w:val="00990EB5"/>
    <w:rsid w:val="00A95499"/>
    <w:rsid w:val="00C460BE"/>
    <w:rsid w:val="00EF1150"/>
    <w:rsid w:val="00F4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24"/>
  </w:style>
  <w:style w:type="paragraph" w:styleId="2">
    <w:name w:val="heading 2"/>
    <w:basedOn w:val="a"/>
    <w:next w:val="a"/>
    <w:link w:val="20"/>
    <w:qFormat/>
    <w:rsid w:val="00C460B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60B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3">
    <w:name w:val="Hyperlink"/>
    <w:rsid w:val="00C460BE"/>
    <w:rPr>
      <w:color w:val="0000FF"/>
      <w:u w:val="single"/>
    </w:rPr>
  </w:style>
  <w:style w:type="paragraph" w:customStyle="1" w:styleId="1">
    <w:name w:val="Обычный1"/>
    <w:rsid w:val="00C460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F404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A253CA92A5676E5FA2A27A33B9FF4CCFD21EBCDC62C70AC4C7BA819689CA76060911DC2D744EB6A7008F9E234F190C060CF0C040CA2F7740A136E6P602M" TargetMode="External"/><Relationship Id="rId5" Type="http://schemas.openxmlformats.org/officeDocument/2006/relationships/hyperlink" Target="consultantplus://offline/ref=CAA253CA92A5676E5FA2A27A33B9FF4CCFD21EBCDC62C70AC4C7BA819689CA76060911DC2D744EB6A7008F9E234F190C060CF0C040CA2F7740A136E6P602M" TargetMode="External"/><Relationship Id="rId4" Type="http://schemas.openxmlformats.org/officeDocument/2006/relationships/hyperlink" Target="consultantplus://offline/ref=CAA253CA92A5676E5FA2BC7725D5A146CFD149B4DF66CC559A95BCD6C9D9CC23464917896E3040B3A20BDBCF6E11405F4647FDC35AD62F74P50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</cp:revision>
  <dcterms:created xsi:type="dcterms:W3CDTF">2022-02-09T10:07:00Z</dcterms:created>
  <dcterms:modified xsi:type="dcterms:W3CDTF">2022-02-10T02:55:00Z</dcterms:modified>
</cp:coreProperties>
</file>