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712A3D">
        <w:rPr>
          <w:rFonts w:ascii="Times New Roman" w:hAnsi="Times New Roman" w:cs="Times New Roman"/>
          <w:b/>
          <w:sz w:val="28"/>
          <w:szCs w:val="28"/>
        </w:rPr>
        <w:t>вета Ордынского района за янва</w:t>
      </w:r>
      <w:r w:rsidR="009E3986">
        <w:rPr>
          <w:rFonts w:ascii="Times New Roman" w:hAnsi="Times New Roman" w:cs="Times New Roman"/>
          <w:b/>
          <w:sz w:val="28"/>
          <w:szCs w:val="28"/>
        </w:rPr>
        <w:t>рь</w:t>
      </w:r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410257"/>
    <w:rsid w:val="004D553F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DA5D77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2019-05-06T03:27:00Z</dcterms:created>
  <dcterms:modified xsi:type="dcterms:W3CDTF">2021-02-03T07:21:00Z</dcterms:modified>
</cp:coreProperties>
</file>