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0" w:rsidRDefault="00A67D10" w:rsidP="00A67D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</w:t>
      </w:r>
    </w:p>
    <w:p w:rsidR="00000000" w:rsidRDefault="00A67D10" w:rsidP="00A67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</w:t>
      </w:r>
      <w:r w:rsidRPr="00A67D10">
        <w:rPr>
          <w:rFonts w:ascii="Times New Roman" w:hAnsi="Times New Roman" w:cs="Times New Roman"/>
          <w:sz w:val="28"/>
          <w:szCs w:val="28"/>
        </w:rPr>
        <w:t xml:space="preserve">ефон доверия» </w:t>
      </w:r>
      <w:r>
        <w:rPr>
          <w:rFonts w:ascii="Times New Roman" w:hAnsi="Times New Roman" w:cs="Times New Roman"/>
          <w:sz w:val="28"/>
          <w:szCs w:val="28"/>
        </w:rPr>
        <w:t xml:space="preserve"> - канал связи с гражданами и организациями, созданный в целях получения дополнительной информации для совершенствования деятельности Управления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 Управления (далее – гражданский служащие) и работников подведомственных Управлению организаций (далее – работники)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для обеспечения защиты прав и законных интересов граждан.</w:t>
      </w:r>
    </w:p>
    <w:p w:rsidR="00A67D10" w:rsidRDefault="00A67D10" w:rsidP="00A67D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Номером «телефона доверия» Управления является номер</w:t>
      </w:r>
    </w:p>
    <w:p w:rsidR="00A67D10" w:rsidRDefault="00A67D10" w:rsidP="00A67D1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(383) 243-88-01 (доп.*7)</w:t>
      </w:r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проявлений в действиях гражданских служащих и работников;</w:t>
      </w:r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(бездействиях)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и работников;</w:t>
      </w:r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 доверия» функционирует ежедневно, круглосуточно, без выходных и перерывов, в автоматическом режиме и оснащен системой записи поступающих обращений.</w:t>
      </w:r>
    </w:p>
    <w:p w:rsidR="00855A07" w:rsidRDefault="00855A07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Обращения, поступившие по «телефону доверия», не касающиеся коррупционных действий гражданский служащих и работников Управления, анонимные обращения (без указания фамилии,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а также о</w:t>
      </w:r>
      <w:r w:rsidR="00503768">
        <w:rPr>
          <w:rFonts w:ascii="Times New Roman" w:hAnsi="Times New Roman" w:cs="Times New Roman"/>
          <w:sz w:val="28"/>
          <w:szCs w:val="28"/>
        </w:rPr>
        <w:t>бращения, аудиозапись которых неразборчива и не понятна, не регистрируются и не рассматриваются.</w:t>
      </w:r>
      <w:proofErr w:type="gramEnd"/>
    </w:p>
    <w:p w:rsidR="00A67D10" w:rsidRDefault="00A67D10" w:rsidP="00A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68" w:rsidRDefault="00503768" w:rsidP="00503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3768">
        <w:rPr>
          <w:rFonts w:ascii="Times New Roman" w:hAnsi="Times New Roman" w:cs="Times New Roman"/>
          <w:sz w:val="24"/>
          <w:szCs w:val="24"/>
        </w:rPr>
        <w:t>Материал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</w:t>
      </w:r>
    </w:p>
    <w:p w:rsidR="00503768" w:rsidRDefault="00503768" w:rsidP="00503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</w:t>
      </w:r>
      <w:r w:rsidRPr="0050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 Росреестра</w:t>
      </w:r>
    </w:p>
    <w:p w:rsidR="00503768" w:rsidRPr="00503768" w:rsidRDefault="00503768" w:rsidP="00503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Новосибирской области</w:t>
      </w:r>
    </w:p>
    <w:sectPr w:rsidR="00503768" w:rsidRPr="0050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D10"/>
    <w:rsid w:val="00503768"/>
    <w:rsid w:val="00855A07"/>
    <w:rsid w:val="00A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2017-09-20T03:39:00Z</cp:lastPrinted>
  <dcterms:created xsi:type="dcterms:W3CDTF">2017-09-20T03:16:00Z</dcterms:created>
  <dcterms:modified xsi:type="dcterms:W3CDTF">2017-09-20T03:39:00Z</dcterms:modified>
</cp:coreProperties>
</file>