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D0" w:rsidRPr="001A2DD0" w:rsidRDefault="001A2DD0" w:rsidP="001A2D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</w:pPr>
      <w:bookmarkStart w:id="0" w:name="_GoBack"/>
      <w:bookmarkEnd w:id="0"/>
      <w:r w:rsidRPr="001A2DD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</w:rPr>
        <w:t>Сотрудники МО МВД России «Ордынский» напоминает гражданам об ответственности за изготовление поддельных документов о вакцинации от «Covid-19» ,их предъявление и использование</w:t>
      </w:r>
    </w:p>
    <w:p w:rsidR="001A2DD0" w:rsidRPr="001A2DD0" w:rsidRDefault="001A2DD0" w:rsidP="001A2D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DD0">
        <w:rPr>
          <w:rFonts w:ascii="Times New Roman" w:eastAsia="Times New Roman" w:hAnsi="Times New Roman" w:cs="Times New Roman"/>
          <w:sz w:val="24"/>
          <w:szCs w:val="24"/>
        </w:rPr>
        <w:t>МО МВД России «Ордынский» напоминает гражданам об ответственности за изготовление поддельных документов о вакцинации от «Covid-19» ,их предъявление и использование, предусмотрена статьей 327 УК РФ. За такое нарушение предусмотрено наказание в виде штрафа до 80 000 рубелей, обязательные работы до 400 часов, исправительные работы до двух лет, а также арест до 6 месяцев. Согласно Кодексу Российской Федерации об административных правонарушениях за распространение в средствах массовой информации, а также в информационно-телекоммуникационных сетях заведомо недостоверной информации под видом достоверных сообщений предусматривается административная ответственность по статье 13.15 КоАП РФ.</w:t>
      </w:r>
    </w:p>
    <w:p w:rsidR="006125A2" w:rsidRDefault="006125A2"/>
    <w:sectPr w:rsidR="00612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B95E65"/>
    <w:multiLevelType w:val="multilevel"/>
    <w:tmpl w:val="8CB8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2DD0"/>
    <w:rsid w:val="001A2DD0"/>
    <w:rsid w:val="00422DC4"/>
    <w:rsid w:val="006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A42B5-0498-4D8F-A57A-7B11205C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D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2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IMTS</dc:creator>
  <cp:keywords/>
  <dc:description/>
  <cp:lastModifiedBy>user</cp:lastModifiedBy>
  <cp:revision>2</cp:revision>
  <dcterms:created xsi:type="dcterms:W3CDTF">2021-10-14T04:50:00Z</dcterms:created>
  <dcterms:modified xsi:type="dcterms:W3CDTF">2021-10-14T04:50:00Z</dcterms:modified>
</cp:coreProperties>
</file>