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1A" w:rsidRPr="0050781A" w:rsidRDefault="0050781A" w:rsidP="0050781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0781A">
        <w:rPr>
          <w:rFonts w:ascii="Arial" w:eastAsia="Calibri" w:hAnsi="Arial" w:cs="Arial"/>
          <w:b/>
          <w:sz w:val="24"/>
          <w:szCs w:val="24"/>
        </w:rPr>
        <w:t>Критерии отнесения объектов контроля к категориям риска в рамках осуществления муниципального контроля</w:t>
      </w:r>
      <w:r w:rsidRPr="0050781A">
        <w:rPr>
          <w:rFonts w:ascii="Arial" w:eastAsia="Calibri" w:hAnsi="Arial" w:cs="Arial"/>
          <w:b/>
          <w:bCs/>
          <w:sz w:val="24"/>
          <w:szCs w:val="24"/>
        </w:rPr>
        <w:t> </w:t>
      </w:r>
      <w:r w:rsidRPr="0050781A">
        <w:rPr>
          <w:rFonts w:ascii="Arial" w:eastAsia="Calibri" w:hAnsi="Arial" w:cs="Arial"/>
          <w:b/>
          <w:spacing w:val="2"/>
          <w:sz w:val="24"/>
          <w:szCs w:val="24"/>
        </w:rPr>
        <w:t>на автомобильном транспорте и в дорожном хозяйстве в</w:t>
      </w:r>
      <w:r w:rsidRPr="0050781A">
        <w:rPr>
          <w:rFonts w:ascii="Arial" w:eastAsia="Calibri" w:hAnsi="Arial" w:cs="Arial"/>
          <w:b/>
          <w:sz w:val="24"/>
          <w:szCs w:val="24"/>
        </w:rPr>
        <w:t xml:space="preserve"> границах </w:t>
      </w:r>
      <w:proofErr w:type="spellStart"/>
      <w:r w:rsidRPr="0050781A">
        <w:rPr>
          <w:rFonts w:ascii="Arial" w:eastAsia="Calibri" w:hAnsi="Arial" w:cs="Arial"/>
          <w:b/>
          <w:sz w:val="24"/>
          <w:szCs w:val="24"/>
        </w:rPr>
        <w:t>Усть-Луковского</w:t>
      </w:r>
      <w:proofErr w:type="spellEnd"/>
      <w:r w:rsidRPr="0050781A">
        <w:rPr>
          <w:rFonts w:ascii="Arial" w:eastAsia="Calibri" w:hAnsi="Arial" w:cs="Arial"/>
          <w:b/>
          <w:sz w:val="24"/>
          <w:szCs w:val="24"/>
        </w:rPr>
        <w:t xml:space="preserve"> сельсовета </w:t>
      </w:r>
    </w:p>
    <w:p w:rsidR="0050781A" w:rsidRPr="0050781A" w:rsidRDefault="0050781A" w:rsidP="0050781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0781A">
        <w:rPr>
          <w:rFonts w:ascii="Arial" w:eastAsia="Calibri" w:hAnsi="Arial" w:cs="Arial"/>
          <w:b/>
          <w:sz w:val="24"/>
          <w:szCs w:val="24"/>
        </w:rPr>
        <w:t>Ордынского района Новосибирской области</w:t>
      </w:r>
    </w:p>
    <w:p w:rsidR="0050781A" w:rsidRPr="0050781A" w:rsidRDefault="0050781A" w:rsidP="005078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76"/>
        <w:gridCol w:w="5954"/>
      </w:tblGrid>
      <w:tr w:rsidR="0050781A" w:rsidRPr="0050781A" w:rsidTr="008E5CD2">
        <w:tc>
          <w:tcPr>
            <w:tcW w:w="708" w:type="dxa"/>
          </w:tcPr>
          <w:p w:rsidR="0050781A" w:rsidRPr="0050781A" w:rsidRDefault="0050781A" w:rsidP="005078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</w:p>
          <w:p w:rsidR="0050781A" w:rsidRPr="0050781A" w:rsidRDefault="0050781A" w:rsidP="005078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76" w:type="dxa"/>
          </w:tcPr>
          <w:p w:rsidR="0050781A" w:rsidRPr="0050781A" w:rsidRDefault="0050781A" w:rsidP="005078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риска</w:t>
            </w:r>
          </w:p>
        </w:tc>
        <w:tc>
          <w:tcPr>
            <w:tcW w:w="5954" w:type="dxa"/>
          </w:tcPr>
          <w:p w:rsidR="0050781A" w:rsidRPr="0050781A" w:rsidRDefault="0050781A" w:rsidP="005078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отнесения объектов муниципального контроля к категориям риска</w:t>
            </w:r>
          </w:p>
        </w:tc>
      </w:tr>
      <w:tr w:rsidR="0050781A" w:rsidRPr="0050781A" w:rsidTr="008E5CD2">
        <w:tc>
          <w:tcPr>
            <w:tcW w:w="708" w:type="dxa"/>
          </w:tcPr>
          <w:p w:rsidR="0050781A" w:rsidRPr="0050781A" w:rsidRDefault="0050781A" w:rsidP="005078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0781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976" w:type="dxa"/>
          </w:tcPr>
          <w:p w:rsidR="0050781A" w:rsidRPr="0050781A" w:rsidRDefault="0050781A" w:rsidP="005078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50781A">
              <w:rPr>
                <w:rFonts w:ascii="Arial" w:eastAsia="Times New Roman" w:hAnsi="Arial" w:cs="Arial"/>
                <w:iCs/>
                <w:lang w:eastAsia="ru-RU"/>
              </w:rPr>
              <w:t>Низкий риск</w:t>
            </w:r>
          </w:p>
        </w:tc>
        <w:tc>
          <w:tcPr>
            <w:tcW w:w="5954" w:type="dxa"/>
          </w:tcPr>
          <w:p w:rsidR="0050781A" w:rsidRPr="0050781A" w:rsidRDefault="0050781A" w:rsidP="005078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0781A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Граждане и организации при отсутствии обстоятельств, указанных в </w:t>
            </w:r>
            <w:proofErr w:type="gramStart"/>
            <w:r w:rsidRPr="0050781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пунктах  2</w:t>
            </w:r>
            <w:proofErr w:type="gramEnd"/>
            <w:r w:rsidRPr="0050781A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и 3 настоящих Критериев отнесения деятельности Контролируемых лиц к категориям риска</w:t>
            </w:r>
          </w:p>
        </w:tc>
      </w:tr>
      <w:tr w:rsidR="0050781A" w:rsidRPr="0050781A" w:rsidTr="008E5CD2">
        <w:tc>
          <w:tcPr>
            <w:tcW w:w="708" w:type="dxa"/>
          </w:tcPr>
          <w:p w:rsidR="0050781A" w:rsidRPr="0050781A" w:rsidRDefault="0050781A" w:rsidP="005078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0781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976" w:type="dxa"/>
          </w:tcPr>
          <w:p w:rsidR="0050781A" w:rsidRPr="0050781A" w:rsidRDefault="0050781A" w:rsidP="005078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0781A">
              <w:rPr>
                <w:rFonts w:ascii="Arial" w:eastAsia="Times New Roman" w:hAnsi="Arial" w:cs="Arial"/>
                <w:iCs/>
                <w:lang w:eastAsia="ru-RU"/>
              </w:rPr>
              <w:t>Умеренный риск</w:t>
            </w:r>
          </w:p>
        </w:tc>
        <w:tc>
          <w:tcPr>
            <w:tcW w:w="5954" w:type="dxa"/>
          </w:tcPr>
          <w:p w:rsidR="0050781A" w:rsidRPr="0050781A" w:rsidRDefault="0050781A" w:rsidP="0050781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0781A">
              <w:rPr>
                <w:rFonts w:ascii="Arial" w:eastAsia="Calibri" w:hAnsi="Arial" w:cs="Arial"/>
                <w:sz w:val="24"/>
                <w:szCs w:val="24"/>
              </w:rPr>
              <w:t>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 подлежащих исполнению (соблюдению) контролируемыми лицами при осуществлении контролируемой деятельности</w:t>
            </w:r>
          </w:p>
          <w:p w:rsidR="0050781A" w:rsidRPr="0050781A" w:rsidRDefault="0050781A" w:rsidP="005078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81A" w:rsidRPr="0050781A" w:rsidTr="008E5CD2">
        <w:tc>
          <w:tcPr>
            <w:tcW w:w="708" w:type="dxa"/>
          </w:tcPr>
          <w:p w:rsidR="0050781A" w:rsidRPr="0050781A" w:rsidRDefault="0050781A" w:rsidP="005078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0781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976" w:type="dxa"/>
          </w:tcPr>
          <w:p w:rsidR="0050781A" w:rsidRPr="0050781A" w:rsidRDefault="0050781A" w:rsidP="005078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0781A">
              <w:rPr>
                <w:rFonts w:ascii="Arial" w:eastAsia="Times New Roman" w:hAnsi="Arial" w:cs="Arial"/>
                <w:lang w:eastAsia="ru-RU"/>
              </w:rPr>
              <w:t>Средний риск</w:t>
            </w:r>
          </w:p>
        </w:tc>
        <w:tc>
          <w:tcPr>
            <w:tcW w:w="5954" w:type="dxa"/>
          </w:tcPr>
          <w:p w:rsidR="0050781A" w:rsidRPr="0050781A" w:rsidRDefault="0050781A" w:rsidP="005078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8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Граждане и организации 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обязательных требований, подлежащих исполнению (соблюдению) контролируемыми лицами при осуществлении контролируемой деятельности</w:t>
            </w:r>
          </w:p>
        </w:tc>
      </w:tr>
    </w:tbl>
    <w:p w:rsidR="0050781A" w:rsidRPr="0050781A" w:rsidRDefault="0050781A" w:rsidP="0050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81A" w:rsidRPr="0050781A" w:rsidRDefault="0050781A" w:rsidP="0050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81A" w:rsidRPr="0050781A" w:rsidRDefault="0050781A" w:rsidP="0050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039" w:rsidRDefault="00A86039">
      <w:bookmarkStart w:id="0" w:name="_GoBack"/>
      <w:bookmarkEnd w:id="0"/>
    </w:p>
    <w:sectPr w:rsidR="00A86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C5"/>
    <w:rsid w:val="0050781A"/>
    <w:rsid w:val="00A02DC5"/>
    <w:rsid w:val="00A8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9A906-BC2B-4892-BCD8-18E5749A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2025-11-10T05:11:00Z</dcterms:created>
  <dcterms:modified xsi:type="dcterms:W3CDTF">2025-11-10T05:11:00Z</dcterms:modified>
</cp:coreProperties>
</file>